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318" w:tblpY="430"/>
        <w:tblW w:w="9294" w:type="dxa"/>
        <w:tblLayout w:type="fixed"/>
        <w:tblLook w:val="04A0" w:firstRow="1" w:lastRow="0" w:firstColumn="1" w:lastColumn="0" w:noHBand="0" w:noVBand="1"/>
      </w:tblPr>
      <w:tblGrid>
        <w:gridCol w:w="4775"/>
        <w:gridCol w:w="4519"/>
      </w:tblGrid>
      <w:tr w:rsidR="007C41B2" w:rsidRPr="00D13CDE" w:rsidTr="00571810">
        <w:trPr>
          <w:trHeight w:val="1275"/>
        </w:trPr>
        <w:tc>
          <w:tcPr>
            <w:tcW w:w="4775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>
              <w:rPr>
                <w:rFonts w:ascii="Verdana" w:hAnsi="Verdana"/>
                <w:b/>
                <w:sz w:val="22"/>
                <w:szCs w:val="22"/>
              </w:rPr>
              <w:t>«СОГЛАСОВАНО»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 w:rsidDel="00C6071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648EB">
              <w:rPr>
                <w:rFonts w:ascii="Verdana" w:hAnsi="Verdana"/>
                <w:sz w:val="22"/>
                <w:szCs w:val="22"/>
              </w:rPr>
              <w:t>«</w:t>
            </w:r>
            <w:r w:rsidR="00D648EB" w:rsidRPr="00CE14A7">
              <w:rPr>
                <w:rFonts w:ascii="Verdana" w:hAnsi="Verdana"/>
                <w:sz w:val="22"/>
                <w:szCs w:val="22"/>
              </w:rPr>
              <w:t>11</w:t>
            </w:r>
            <w:r w:rsidR="00A1272C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0106DC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Pr="00D13CDE">
              <w:rPr>
                <w:rFonts w:ascii="Verdana" w:hAnsi="Verdana"/>
                <w:sz w:val="22"/>
                <w:szCs w:val="22"/>
              </w:rPr>
              <w:t>201</w:t>
            </w:r>
            <w:r w:rsidR="000106DC">
              <w:rPr>
                <w:rFonts w:ascii="Verdana" w:hAnsi="Verdana"/>
                <w:sz w:val="22"/>
                <w:szCs w:val="22"/>
              </w:rPr>
              <w:t>8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г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ЗАО «Первый специализированный»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Депозитарий»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203E1C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 Панкратова</w:t>
            </w:r>
            <w:r w:rsidR="00203E1C">
              <w:rPr>
                <w:rFonts w:ascii="Verdana" w:hAnsi="Verdana"/>
                <w:sz w:val="22"/>
                <w:szCs w:val="22"/>
              </w:rPr>
              <w:t xml:space="preserve"> Г.Н.</w:t>
            </w:r>
          </w:p>
        </w:tc>
        <w:tc>
          <w:tcPr>
            <w:tcW w:w="4519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 w:rsidDel="00C6071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C60710">
              <w:rPr>
                <w:rFonts w:ascii="Verdana" w:hAnsi="Verdana"/>
                <w:b/>
                <w:sz w:val="22"/>
                <w:szCs w:val="22"/>
              </w:rPr>
              <w:t xml:space="preserve"> «УТВЕРЖДЕНО»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648EB">
              <w:rPr>
                <w:rFonts w:ascii="Verdana" w:hAnsi="Verdana"/>
                <w:sz w:val="22"/>
                <w:szCs w:val="22"/>
              </w:rPr>
              <w:t>«</w:t>
            </w:r>
            <w:bookmarkStart w:id="0" w:name="_GoBack"/>
            <w:r w:rsidR="00D648EB" w:rsidRPr="00CE14A7">
              <w:rPr>
                <w:rFonts w:ascii="Verdana" w:hAnsi="Verdana"/>
                <w:sz w:val="22"/>
                <w:szCs w:val="22"/>
              </w:rPr>
              <w:t>11</w:t>
            </w:r>
            <w:bookmarkEnd w:id="0"/>
            <w:r w:rsidR="00A1272C" w:rsidRPr="00D13CDE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0106DC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="00780F23">
              <w:rPr>
                <w:rFonts w:ascii="Verdana" w:hAnsi="Verdana"/>
                <w:sz w:val="22"/>
                <w:szCs w:val="22"/>
              </w:rPr>
              <w:t>201</w:t>
            </w:r>
            <w:r w:rsidR="000106DC">
              <w:rPr>
                <w:rFonts w:ascii="Verdana" w:hAnsi="Verdana"/>
                <w:sz w:val="22"/>
                <w:szCs w:val="22"/>
              </w:rPr>
              <w:t>8</w:t>
            </w:r>
            <w:r>
              <w:rPr>
                <w:rFonts w:ascii="Verdana" w:hAnsi="Verdana"/>
                <w:sz w:val="22"/>
                <w:szCs w:val="22"/>
              </w:rPr>
              <w:t xml:space="preserve"> г.    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ТКБ Инвестмент Партнерс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А</w:t>
            </w:r>
            <w:r w:rsidRPr="007C41B2">
              <w:rPr>
                <w:rFonts w:ascii="Verdana" w:hAnsi="Verdana"/>
                <w:sz w:val="22"/>
                <w:szCs w:val="22"/>
              </w:rPr>
              <w:t>кционерное общество)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_________________Кириллов В.Е.</w:t>
            </w:r>
          </w:p>
        </w:tc>
      </w:tr>
    </w:tbl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C60710" w:rsidRDefault="007C41B2" w:rsidP="00C7496F">
      <w:pPr>
        <w:spacing w:after="0" w:line="360" w:lineRule="auto"/>
        <w:jc w:val="both"/>
        <w:rPr>
          <w:rFonts w:ascii="Verdana" w:hAnsi="Verdana" w:cs="Times New Roman"/>
          <w:b/>
          <w:snapToGrid w:val="0"/>
        </w:rPr>
      </w:pPr>
    </w:p>
    <w:p w:rsidR="00780F23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  <w:r w:rsidRPr="00C60710">
        <w:rPr>
          <w:rFonts w:ascii="Verdana" w:hAnsi="Verdana" w:cs="Times New Roman"/>
          <w:b/>
          <w:snapToGrid w:val="0"/>
          <w:sz w:val="28"/>
          <w:szCs w:val="28"/>
        </w:rPr>
        <w:t>Правила определения стоимости чистых активов</w:t>
      </w:r>
    </w:p>
    <w:p w:rsidR="00780F23" w:rsidRPr="00B31092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snapToGrid w:val="0"/>
          <w:sz w:val="28"/>
          <w:szCs w:val="28"/>
        </w:rPr>
      </w:pPr>
      <w:r>
        <w:rPr>
          <w:rFonts w:ascii="Verdana" w:hAnsi="Verdana" w:cs="Times New Roman"/>
          <w:snapToGrid w:val="0"/>
          <w:sz w:val="28"/>
          <w:szCs w:val="28"/>
        </w:rPr>
        <w:t>в</w:t>
      </w:r>
      <w:r w:rsidRPr="00B31092">
        <w:rPr>
          <w:rFonts w:ascii="Verdana" w:hAnsi="Verdana" w:cs="Times New Roman"/>
          <w:snapToGrid w:val="0"/>
          <w:sz w:val="28"/>
          <w:szCs w:val="28"/>
        </w:rPr>
        <w:t xml:space="preserve"> Новой редакции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</w:p>
    <w:p w:rsidR="007C41B2" w:rsidRDefault="00720F28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ОТКРЫТ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ПАЕВО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ИНВЕСТИЦИОНН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ФОНД </w:t>
      </w:r>
      <w:r w:rsidR="00FE3F1A">
        <w:rPr>
          <w:rFonts w:ascii="Verdana" w:hAnsi="Verdana" w:cs="Times New Roman"/>
          <w:snapToGrid w:val="0"/>
          <w:sz w:val="26"/>
          <w:szCs w:val="26"/>
          <w:u w:val="single"/>
        </w:rPr>
        <w:t>РЫНОЧНЫХ ФИНАНСОВЫХ ИНСТРУМЕНТОВ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«ТКБ ИНВЕСТМЕНТ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>ПАРТНЕРС -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  ФОНД </w:t>
      </w:r>
      <w:r w:rsidR="00CE18A0">
        <w:rPr>
          <w:rFonts w:ascii="Verdana" w:hAnsi="Verdana" w:cs="Times New Roman"/>
          <w:snapToGrid w:val="0"/>
          <w:sz w:val="26"/>
          <w:szCs w:val="26"/>
          <w:u w:val="single"/>
        </w:rPr>
        <w:t xml:space="preserve">СБАЛАНСИРОВАННЫЙ </w:t>
      </w:r>
      <w:r w:rsidR="005250B8">
        <w:rPr>
          <w:rFonts w:ascii="Verdana" w:hAnsi="Verdana" w:cs="Times New Roman"/>
          <w:snapToGrid w:val="0"/>
          <w:sz w:val="26"/>
          <w:szCs w:val="26"/>
          <w:u w:val="single"/>
        </w:rPr>
        <w:t>ГЛОБАЛЬНЫЙ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»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C60710">
        <w:rPr>
          <w:rFonts w:ascii="Verdana" w:hAnsi="Verdana" w:cs="Times New Roman"/>
          <w:snapToGrid w:val="0"/>
          <w:vertAlign w:val="superscript"/>
        </w:rPr>
        <w:t xml:space="preserve"> (</w:t>
      </w:r>
      <w:r>
        <w:rPr>
          <w:rFonts w:ascii="Verdana" w:hAnsi="Verdana" w:cs="Times New Roman"/>
          <w:snapToGrid w:val="0"/>
          <w:vertAlign w:val="superscript"/>
        </w:rPr>
        <w:t xml:space="preserve">полное название </w:t>
      </w:r>
      <w:r w:rsidRPr="00C60710">
        <w:rPr>
          <w:rFonts w:ascii="Verdana" w:hAnsi="Verdana" w:cs="Times New Roman"/>
          <w:snapToGrid w:val="0"/>
          <w:vertAlign w:val="superscript"/>
        </w:rPr>
        <w:t>паевого инвестиционного фонда)</w:t>
      </w:r>
    </w:p>
    <w:p w:rsidR="007C41B2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</w:rPr>
      </w:pPr>
    </w:p>
    <w:p w:rsidR="00803410" w:rsidRPr="00D13CDE" w:rsidRDefault="00803410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F75CE0" w:rsidRDefault="00F75CE0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C41B2" w:rsidRPr="00B92ACC" w:rsidRDefault="007C41B2" w:rsidP="00D3411A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92ACC">
        <w:rPr>
          <w:rFonts w:ascii="Verdana" w:hAnsi="Verdana" w:cs="Times New Roman"/>
          <w:b/>
        </w:rPr>
        <w:lastRenderedPageBreak/>
        <w:t>Общие положения.</w:t>
      </w:r>
    </w:p>
    <w:p w:rsidR="007C41B2" w:rsidRPr="00D13CDE" w:rsidRDefault="007C41B2" w:rsidP="00C7496F">
      <w:pPr>
        <w:pStyle w:val="ConsPlusNormal"/>
        <w:spacing w:line="360" w:lineRule="auto"/>
        <w:ind w:firstLine="709"/>
        <w:jc w:val="both"/>
        <w:rPr>
          <w:rFonts w:ascii="Verdana" w:hAnsi="Verdana"/>
          <w:sz w:val="22"/>
          <w:szCs w:val="22"/>
        </w:rPr>
      </w:pPr>
      <w:r w:rsidRPr="00D13CDE">
        <w:rPr>
          <w:rFonts w:ascii="Verdana" w:hAnsi="Verdana" w:cs="Times New Roman"/>
          <w:sz w:val="22"/>
          <w:szCs w:val="22"/>
        </w:rPr>
        <w:t xml:space="preserve">Настоящие Правила определения стоимости чистых активов (далее – Правила определения СЧА) </w:t>
      </w:r>
      <w:r w:rsidR="001F3FDE" w:rsidRPr="00720F28">
        <w:rPr>
          <w:rFonts w:ascii="Verdana" w:hAnsi="Verdana" w:cs="Times New Roman"/>
          <w:sz w:val="22"/>
          <w:szCs w:val="22"/>
        </w:rPr>
        <w:t>Открытого паевого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инвестиционного фонда </w:t>
      </w:r>
      <w:r w:rsidR="00203E1C">
        <w:rPr>
          <w:rFonts w:ascii="Verdana" w:hAnsi="Verdana" w:cs="Times New Roman"/>
          <w:sz w:val="22"/>
          <w:szCs w:val="22"/>
        </w:rPr>
        <w:t>рыночных финансовых инструментов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«ТКБ Инвестмент </w:t>
      </w:r>
      <w:r w:rsidR="001F3FDE" w:rsidRPr="00720F28">
        <w:rPr>
          <w:rFonts w:ascii="Verdana" w:hAnsi="Verdana" w:cs="Times New Roman"/>
          <w:sz w:val="22"/>
          <w:szCs w:val="22"/>
        </w:rPr>
        <w:t>Партнерс –</w:t>
      </w:r>
      <w:r w:rsidR="00203E1C">
        <w:rPr>
          <w:rFonts w:ascii="Verdana" w:hAnsi="Verdana" w:cs="Times New Roman"/>
          <w:sz w:val="22"/>
          <w:szCs w:val="22"/>
        </w:rPr>
        <w:t xml:space="preserve"> </w:t>
      </w:r>
      <w:r w:rsidR="00FE0418">
        <w:rPr>
          <w:rFonts w:ascii="Verdana" w:hAnsi="Verdana" w:cs="Times New Roman"/>
          <w:sz w:val="22"/>
          <w:szCs w:val="22"/>
        </w:rPr>
        <w:t xml:space="preserve">Фонд </w:t>
      </w:r>
      <w:r w:rsidR="00CE18A0">
        <w:rPr>
          <w:rFonts w:ascii="Verdana" w:hAnsi="Verdana" w:cs="Times New Roman"/>
          <w:sz w:val="22"/>
          <w:szCs w:val="22"/>
        </w:rPr>
        <w:t xml:space="preserve">сбалансированный </w:t>
      </w:r>
      <w:r w:rsidR="005250B8">
        <w:rPr>
          <w:rFonts w:ascii="Verdana" w:hAnsi="Verdana" w:cs="Times New Roman"/>
          <w:sz w:val="22"/>
          <w:szCs w:val="22"/>
        </w:rPr>
        <w:t>глобальный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» </w:t>
      </w:r>
      <w:r w:rsidRPr="00D13CDE">
        <w:rPr>
          <w:rFonts w:ascii="Verdana" w:hAnsi="Verdana" w:cs="Times New Roman"/>
          <w:sz w:val="22"/>
          <w:szCs w:val="22"/>
        </w:rPr>
        <w:t xml:space="preserve">(далее – Фонд) под управлением </w:t>
      </w:r>
      <w:r>
        <w:rPr>
          <w:rFonts w:ascii="Verdana" w:hAnsi="Verdana" w:cs="Times New Roman"/>
          <w:sz w:val="22"/>
          <w:szCs w:val="22"/>
        </w:rPr>
        <w:t>ТКБ Инвестмент Партнерс (Акционерное общество)</w:t>
      </w:r>
      <w:r w:rsidRPr="00D13CDE">
        <w:rPr>
          <w:rFonts w:ascii="Verdana" w:hAnsi="Verdana" w:cs="Times New Roman"/>
          <w:sz w:val="22"/>
          <w:szCs w:val="22"/>
        </w:rPr>
        <w:t xml:space="preserve"> (далее - Управляющая компания) </w:t>
      </w:r>
      <w:r>
        <w:rPr>
          <w:rFonts w:ascii="Verdana" w:hAnsi="Verdana" w:cs="Times New Roman"/>
          <w:sz w:val="22"/>
          <w:szCs w:val="22"/>
        </w:rPr>
        <w:t>разработаны</w:t>
      </w:r>
      <w:r w:rsidRPr="00D13CDE">
        <w:rPr>
          <w:rFonts w:ascii="Verdana" w:hAnsi="Verdana" w:cs="Times New Roman"/>
          <w:sz w:val="22"/>
          <w:szCs w:val="22"/>
        </w:rPr>
        <w:t xml:space="preserve"> в соответствии с </w:t>
      </w:r>
      <w:r w:rsidRPr="00D13CDE">
        <w:rPr>
          <w:rFonts w:ascii="Verdana" w:hAnsi="Verdana"/>
          <w:sz w:val="22"/>
          <w:szCs w:val="22"/>
        </w:rPr>
        <w:t>Указанием Центрального Банка Российской Федерации от 25 августа 2015 года  № 3758-У (далее –</w:t>
      </w:r>
      <w:r w:rsidR="00BB5246">
        <w:rPr>
          <w:rFonts w:ascii="Verdana" w:hAnsi="Verdana"/>
          <w:sz w:val="22"/>
          <w:szCs w:val="22"/>
        </w:rPr>
        <w:t xml:space="preserve"> </w:t>
      </w:r>
      <w:r w:rsidRPr="00D13CDE">
        <w:rPr>
          <w:rFonts w:ascii="Verdana" w:hAnsi="Verdana"/>
          <w:sz w:val="22"/>
          <w:szCs w:val="22"/>
        </w:rPr>
        <w:t xml:space="preserve">Указание), в соответствии с Федеральным </w:t>
      </w:r>
      <w:hyperlink r:id="rId8" w:history="1">
        <w:r w:rsidRPr="00D13CDE">
          <w:rPr>
            <w:rFonts w:ascii="Verdana" w:hAnsi="Verdana"/>
            <w:sz w:val="22"/>
            <w:szCs w:val="22"/>
          </w:rPr>
          <w:t>законом</w:t>
        </w:r>
      </w:hyperlink>
      <w:r w:rsidRPr="00D13CDE">
        <w:rPr>
          <w:rFonts w:ascii="Verdana" w:hAnsi="Verdana"/>
          <w:sz w:val="22"/>
          <w:szCs w:val="22"/>
        </w:rPr>
        <w:t xml:space="preserve"> "Об инвестиционных фондах"  N 156-ФЗ от 29 ноября 2001 года  (далее - Федеральный закон "Об инвестиционных фондах"), Федеральным законом от 10 июля 2002 года N 86-ФЗ "О Центральном банке Россий</w:t>
      </w:r>
      <w:r>
        <w:rPr>
          <w:rFonts w:ascii="Verdana" w:hAnsi="Verdana"/>
          <w:sz w:val="22"/>
          <w:szCs w:val="22"/>
        </w:rPr>
        <w:t xml:space="preserve">ской Федерации (Банке России)" </w:t>
      </w:r>
      <w:r w:rsidRPr="00D13CDE">
        <w:rPr>
          <w:rFonts w:ascii="Verdana" w:hAnsi="Verdana"/>
          <w:sz w:val="22"/>
          <w:szCs w:val="22"/>
        </w:rPr>
        <w:t>и принятыми в соответствии с ними нормативными актами.</w:t>
      </w:r>
    </w:p>
    <w:p w:rsidR="00780F23" w:rsidRDefault="00780F23" w:rsidP="00BB5246">
      <w:pPr>
        <w:pStyle w:val="a5"/>
        <w:numPr>
          <w:ilvl w:val="1"/>
          <w:numId w:val="1"/>
        </w:numPr>
        <w:spacing w:after="0" w:line="360" w:lineRule="auto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Настоящие Правила определения СЧА применяются с </w:t>
      </w:r>
      <w:r w:rsidR="000106DC">
        <w:rPr>
          <w:rFonts w:ascii="Verdana" w:hAnsi="Verdana" w:cs="Times New Roman"/>
        </w:rPr>
        <w:t xml:space="preserve">25 апреля </w:t>
      </w:r>
      <w:r w:rsidRPr="00D13CDE">
        <w:rPr>
          <w:rFonts w:ascii="Verdana" w:hAnsi="Verdana" w:cs="Times New Roman"/>
        </w:rPr>
        <w:t>201</w:t>
      </w:r>
      <w:r w:rsidR="00474F5F">
        <w:rPr>
          <w:rFonts w:ascii="Verdana" w:hAnsi="Verdana" w:cs="Times New Roman"/>
        </w:rPr>
        <w:t>8</w:t>
      </w: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года.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 дополнения в настоящие Правила определения СЧА не могут быть внесены</w:t>
      </w:r>
      <w:r>
        <w:rPr>
          <w:rFonts w:ascii="Verdana" w:hAnsi="Verdana" w:cs="Times New Roman"/>
        </w:rPr>
        <w:t xml:space="preserve"> в следующие периоды: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в период с даты начала до даты завершения (окончания) формирования паевого инвестиционного фонда;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после даты возникновения основания прекращения паевого инвестиционного фонда.</w:t>
      </w:r>
    </w:p>
    <w:p w:rsidR="00780F23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Pr="00947A3F" w:rsidRDefault="00780F23" w:rsidP="00780F2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</w:rPr>
      </w:pPr>
      <w:r w:rsidRPr="00947A3F">
        <w:rPr>
          <w:rFonts w:ascii="Verdana" w:hAnsi="Verdana" w:cs="Times New Roman"/>
        </w:rPr>
        <w:t>за исключением случаев невозможности определения стоимости чистых активов, в частности: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нормативно-правовые акты, регулирующие порядок определения стоимости чистых активов;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приостановления действия или аннулирования лицензии организатора торговли на рынке ценных бумаг, по результатам торгов у которого определяется справедливая стоимость ценных бумаг;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список организаторов торговли;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инвестиционной декларации Фонда;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приобретения в состав имущества Фонда нового вида активов;</w:t>
      </w:r>
    </w:p>
    <w:p w:rsidR="00780F23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необходимости применения более достоверных методов оценки.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В случае необходимости внесения</w:t>
      </w:r>
      <w:r w:rsidRPr="00333FFD">
        <w:rPr>
          <w:rFonts w:ascii="Verdana" w:hAnsi="Verdana" w:cs="Verdana"/>
        </w:rPr>
        <w:t xml:space="preserve"> изменени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и дополнени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в Правила определения </w:t>
      </w:r>
      <w:r>
        <w:rPr>
          <w:rFonts w:ascii="Verdana" w:hAnsi="Verdana" w:cs="Verdana"/>
        </w:rPr>
        <w:t>СЧА</w:t>
      </w:r>
      <w:r w:rsidRPr="00333FFD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к ним </w:t>
      </w:r>
      <w:r w:rsidRPr="00333FFD">
        <w:rPr>
          <w:rFonts w:ascii="Verdana" w:hAnsi="Verdana" w:cs="Verdana"/>
        </w:rPr>
        <w:t>прилагаетс</w:t>
      </w:r>
      <w:r>
        <w:rPr>
          <w:rFonts w:ascii="Verdana" w:hAnsi="Verdana" w:cs="Verdana"/>
        </w:rPr>
        <w:t>я пояснение причин внесения таких</w:t>
      </w:r>
      <w:r w:rsidRPr="00333FFD">
        <w:rPr>
          <w:rFonts w:ascii="Verdana" w:hAnsi="Verdana" w:cs="Verdana"/>
        </w:rPr>
        <w:t xml:space="preserve"> изменений и дополнений.</w:t>
      </w:r>
    </w:p>
    <w:p w:rsidR="00780F23" w:rsidRPr="00D13CDE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lastRenderedPageBreak/>
        <w:t>Правила определения СЧА представляются Управляющей компанией в уведомительном порядке в Банк России в течение двух рабочих дней с даты их утверждения и согласования со специализированным депозитарием путем направления электронного документа, подписанного усиленной квалифицированной электронной подписью, по телекоммуникационным каналам связи, в том числе через информационно-телекоммуникационную сеть «Интернет», в соответствии с порядком, установленном Банком России.</w:t>
      </w:r>
    </w:p>
    <w:p w:rsidR="00780F23" w:rsidRPr="007C41B2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3CDE">
        <w:rPr>
          <w:rFonts w:ascii="Verdana" w:hAnsi="Verdana" w:cs="Times New Roman"/>
        </w:rPr>
        <w:t>Правила определения СЧА (изменения и дополнения</w:t>
      </w:r>
      <w:r>
        <w:rPr>
          <w:rFonts w:ascii="Verdana" w:hAnsi="Verdana" w:cs="Times New Roman"/>
        </w:rPr>
        <w:t xml:space="preserve">, вносимые в Правила определения </w:t>
      </w:r>
      <w:r w:rsidR="00474F5F">
        <w:rPr>
          <w:rFonts w:ascii="Verdana" w:hAnsi="Verdana" w:cs="Times New Roman"/>
        </w:rPr>
        <w:t>СЧА</w:t>
      </w:r>
      <w:r w:rsidR="00474F5F" w:rsidRPr="00D13CDE">
        <w:rPr>
          <w:rFonts w:ascii="Verdana" w:hAnsi="Verdana" w:cs="Times New Roman"/>
        </w:rPr>
        <w:t xml:space="preserve">) </w:t>
      </w:r>
      <w:r w:rsidR="00474F5F">
        <w:rPr>
          <w:rFonts w:ascii="Verdana" w:hAnsi="Verdana" w:cs="Times New Roman"/>
        </w:rPr>
        <w:t>подлежат</w:t>
      </w:r>
      <w:r>
        <w:rPr>
          <w:rFonts w:ascii="Verdana" w:hAnsi="Verdana" w:cs="Times New Roman"/>
        </w:rPr>
        <w:t xml:space="preserve"> раскрытию на сайте Управляющей </w:t>
      </w:r>
      <w:r w:rsidR="00474F5F">
        <w:rPr>
          <w:rFonts w:ascii="Verdana" w:hAnsi="Verdana" w:cs="Times New Roman"/>
        </w:rPr>
        <w:t xml:space="preserve">компании </w:t>
      </w:r>
      <w:r w:rsidR="00474F5F" w:rsidRPr="00D13CDE">
        <w:rPr>
          <w:rFonts w:ascii="Verdana" w:hAnsi="Verdana" w:cs="Times New Roman"/>
        </w:rPr>
        <w:t>http://tkbip.ru/</w:t>
      </w:r>
      <w:r w:rsidRPr="007C41B2">
        <w:rPr>
          <w:rFonts w:ascii="Verdana" w:hAnsi="Verdana" w:cs="Verdana"/>
        </w:rPr>
        <w:t xml:space="preserve"> не позднее пяти рабочих дней до даты начала применения </w:t>
      </w:r>
      <w:r w:rsidRPr="007C41B2">
        <w:rPr>
          <w:rFonts w:ascii="Verdana" w:hAnsi="Verdana" w:cs="Times New Roman"/>
        </w:rPr>
        <w:t>Правила определения СЧА</w:t>
      </w:r>
      <w:r w:rsidRPr="007C41B2">
        <w:rPr>
          <w:rFonts w:ascii="Verdana" w:hAnsi="Verdana" w:cs="Verdana"/>
        </w:rPr>
        <w:t>, с внесенными изменениями и дополнениями.</w:t>
      </w:r>
    </w:p>
    <w:p w:rsidR="00780F23" w:rsidRPr="007C41B2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Verdana" w:hAnsi="Verdana" w:cs="Times New Roman"/>
          <w:color w:val="00000A"/>
        </w:rPr>
      </w:pPr>
      <w:r w:rsidRPr="00C7496F">
        <w:rPr>
          <w:rFonts w:ascii="Verdana" w:eastAsiaTheme="minorEastAsia" w:hAnsi="Verdana" w:cs="Times New Roman"/>
          <w:lang w:eastAsia="ru-RU"/>
        </w:rPr>
        <w:t>Правила определения СЧА (и все изменения и дополнения к ним за три последних календарных года) доступны в течение трех последних календарных</w:t>
      </w:r>
      <w:r w:rsidRPr="00333FFD">
        <w:rPr>
          <w:rFonts w:ascii="Verdana" w:hAnsi="Verdana" w:cs="Verdana"/>
        </w:rPr>
        <w:t xml:space="preserve"> лет н</w:t>
      </w:r>
      <w:r w:rsidRPr="00787958">
        <w:rPr>
          <w:rFonts w:ascii="Verdana" w:hAnsi="Verdana" w:cs="Verdana"/>
        </w:rPr>
        <w:t>а сайте управляющей компании паевого инвестиционного фонда</w:t>
      </w:r>
      <w:r>
        <w:rPr>
          <w:rFonts w:ascii="Verdana" w:hAnsi="Verdana" w:cs="Verdana"/>
        </w:rPr>
        <w:t xml:space="preserve"> </w:t>
      </w:r>
      <w:r w:rsidRPr="00787958">
        <w:rPr>
          <w:rFonts w:ascii="Verdana" w:hAnsi="Verdana" w:cs="Verdana"/>
        </w:rPr>
        <w:t>в информационно-телекоммуникационной сети "Интернет"</w:t>
      </w:r>
      <w:r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2C4F14">
        <w:rPr>
          <w:rFonts w:ascii="Verdana" w:hAnsi="Verdana" w:cs="Times New Roman"/>
        </w:rPr>
        <w:t>Результаты определения стоимости чистых активов паевого инвестиционного фонда, а также расчетной стоимости инвестиционного пая паевого инвестиционного фонда отражаются в справке о</w:t>
      </w:r>
      <w:r w:rsidRPr="009B4FCA">
        <w:rPr>
          <w:rFonts w:ascii="Verdana" w:hAnsi="Verdana" w:cs="Verdana"/>
        </w:rPr>
        <w:t xml:space="preserve"> стоимости чистых активов</w:t>
      </w:r>
      <w:r w:rsidRPr="00214E90">
        <w:rPr>
          <w:rFonts w:ascii="Verdana" w:hAnsi="Verdana" w:cs="Verdana"/>
          <w:i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Фонда </w:t>
      </w:r>
      <w:r>
        <w:rPr>
          <w:rFonts w:ascii="Verdana" w:hAnsi="Verdana" w:cs="Times New Roman"/>
        </w:rPr>
        <w:t xml:space="preserve">определяется по состоянию </w:t>
      </w:r>
      <w:r w:rsidRPr="00C3137E">
        <w:rPr>
          <w:rFonts w:ascii="Verdana" w:hAnsi="Verdana" w:cs="Times New Roman"/>
        </w:rPr>
        <w:t xml:space="preserve">на </w:t>
      </w:r>
      <w:r w:rsidR="00C3137E" w:rsidRPr="00C3137E">
        <w:rPr>
          <w:rFonts w:ascii="Verdana" w:hAnsi="Verdana" w:cs="Times New Roman"/>
        </w:rPr>
        <w:t>24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>
        <w:rPr>
          <w:rFonts w:ascii="Verdana" w:hAnsi="Verdana" w:cs="Times New Roman"/>
        </w:rPr>
        <w:t xml:space="preserve"> московского времени</w:t>
      </w:r>
      <w:r w:rsidRPr="00D13CDE">
        <w:rPr>
          <w:rFonts w:ascii="Verdana" w:hAnsi="Verdana" w:cs="Times New Roman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Стоимость чистых активов определяется не позднее рабочего дня, следующего за днем, по состоянию на который осуществляется определение стоимости чистых активов.</w:t>
      </w:r>
    </w:p>
    <w:p w:rsidR="00780F23" w:rsidRPr="0014321A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C7754">
        <w:rPr>
          <w:rFonts w:ascii="Verdana" w:hAnsi="Verdana" w:cs="Times New Roman"/>
        </w:rPr>
        <w:t>Стоимость чистых активов определяется как разница между стоимостью всех активов Фонда (далее – активы), и величиной всех обязательств, подлежащих исполнению за счет указанных активов (далее – обязательства), на момент определения стоимости чистых активов в соответствии с настоящими Правилами определения СЧА.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</w:t>
      </w:r>
      <w:r>
        <w:rPr>
          <w:rFonts w:ascii="Verdana" w:hAnsi="Verdana" w:cs="Times New Roman"/>
        </w:rPr>
        <w:t xml:space="preserve">Фонда </w:t>
      </w:r>
      <w:r w:rsidRPr="00D13CDE">
        <w:rPr>
          <w:rFonts w:ascii="Verdana" w:hAnsi="Verdana" w:cs="Times New Roman"/>
        </w:rPr>
        <w:t xml:space="preserve">определяется: </w:t>
      </w:r>
    </w:p>
    <w:p w:rsidR="00780F23" w:rsidRDefault="00780F23" w:rsidP="00780F23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в</w:t>
      </w:r>
      <w:r w:rsidRPr="00D13CDE">
        <w:rPr>
          <w:rFonts w:ascii="Verdana" w:hAnsi="Verdana" w:cs="Times New Roman"/>
        </w:rPr>
        <w:t xml:space="preserve"> случае приостановления выдачи, погашения и обмена инвестиционных паев – на дату возобновления их выдачи, погашения и обмена;</w:t>
      </w:r>
    </w:p>
    <w:p w:rsidR="00780F23" w:rsidRPr="00FE62FF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FE62FF">
        <w:rPr>
          <w:rFonts w:ascii="Verdana" w:hAnsi="Verdana" w:cs="Times New Roman"/>
        </w:rPr>
        <w:t xml:space="preserve">в случае прекращения паевого инвестиционного Фонда – на дату возникновения основания его прекращения; </w:t>
      </w:r>
    </w:p>
    <w:p w:rsidR="00780F23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после завершения</w:t>
      </w:r>
      <w:r>
        <w:rPr>
          <w:rFonts w:ascii="Verdana" w:hAnsi="Verdana" w:cs="Times New Roman"/>
        </w:rPr>
        <w:t xml:space="preserve"> (окончания) формирования</w:t>
      </w:r>
      <w:r w:rsidRPr="00D13CDE">
        <w:rPr>
          <w:rFonts w:ascii="Verdana" w:hAnsi="Verdana" w:cs="Times New Roman"/>
        </w:rPr>
        <w:t xml:space="preserve"> Фонда стоимость чистых активов такого Фонда определяется</w:t>
      </w:r>
      <w:r>
        <w:rPr>
          <w:rFonts w:ascii="Verdana" w:hAnsi="Verdana" w:cs="Times New Roman"/>
        </w:rPr>
        <w:t xml:space="preserve"> каждый рабочий день.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B4AD2">
        <w:rPr>
          <w:rFonts w:ascii="Verdana" w:hAnsi="Verdana" w:cs="Verdana"/>
        </w:rPr>
        <w:lastRenderedPageBreak/>
        <w:t>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>, в том числе среднегодовая 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 xml:space="preserve">, а также расчетная стоимость инвестиционного пая </w:t>
      </w:r>
      <w:r>
        <w:rPr>
          <w:rFonts w:ascii="Verdana" w:hAnsi="Verdana" w:cs="Verdana"/>
        </w:rPr>
        <w:t>Фонда</w:t>
      </w:r>
      <w:r w:rsidRPr="00CB4AD2">
        <w:rPr>
          <w:rFonts w:ascii="Verdana" w:hAnsi="Verdana" w:cs="Verdana"/>
        </w:rPr>
        <w:t xml:space="preserve"> определяются с точностью до двух знаков после запятой, с применением правил математического округления в</w:t>
      </w:r>
      <w:r>
        <w:rPr>
          <w:rFonts w:ascii="Verdana" w:hAnsi="Verdana" w:cs="Verdana"/>
        </w:rPr>
        <w:t xml:space="preserve"> рублях.</w:t>
      </w:r>
      <w:r w:rsidRPr="00CB4AD2">
        <w:rPr>
          <w:rFonts w:ascii="Verdana" w:hAnsi="Verdana" w:cs="Verdana"/>
        </w:rPr>
        <w:t xml:space="preserve"> 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AD4F04">
        <w:rPr>
          <w:rFonts w:ascii="Verdana" w:hAnsi="Verdana" w:cs="Verdana"/>
        </w:rPr>
        <w:t>В случаях изменения данных, на основании которых была определена стоимость чистых активов</w:t>
      </w:r>
      <w:r>
        <w:rPr>
          <w:rFonts w:ascii="Verdana" w:hAnsi="Verdana" w:cs="Verdana"/>
        </w:rPr>
        <w:t xml:space="preserve"> Фонда</w:t>
      </w:r>
      <w:r w:rsidRPr="00AD4F04">
        <w:rPr>
          <w:rFonts w:ascii="Verdana" w:hAnsi="Verdana" w:cs="Verdana"/>
        </w:rPr>
        <w:t>, стоимость чистых активов подлежит перерасчету. Перерасчет стоимости чистых активов может не осуществляться только в случае, когда отклонение использованной в расчете стоимости актива (обязательства) составляет менее чем 0,1% корректной стоимости чистых активов и отклонение стоимости чистых активов на этот момент расчета составляет менее 0,1% корректной стоимости чистых активов.</w:t>
      </w:r>
    </w:p>
    <w:p w:rsidR="00780F23" w:rsidRPr="0014321A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3A0EB1">
        <w:rPr>
          <w:rFonts w:ascii="Verdana" w:hAnsi="Verdana" w:cs="Times New Roman"/>
          <w:b/>
        </w:rPr>
        <w:t>Критерии признания (прекращения признания) активов</w:t>
      </w:r>
      <w:r w:rsidRPr="0014321A">
        <w:rPr>
          <w:rFonts w:ascii="Verdana" w:hAnsi="Verdana" w:cs="Times New Roman"/>
          <w:b/>
        </w:rPr>
        <w:t xml:space="preserve"> (обязательств)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Активы (обязательства) принимаются к расчету стоимости чистых активов в случае их признания в соответствии с Международными стандартами финансовой отчетности, введенными в действие на территории Российской Федерации.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Критери</w:t>
      </w:r>
      <w:r>
        <w:rPr>
          <w:rFonts w:ascii="Verdana" w:hAnsi="Verdana" w:cs="Times New Roman"/>
        </w:rPr>
        <w:t>и</w:t>
      </w:r>
      <w:r w:rsidRPr="00D13CDE">
        <w:rPr>
          <w:rFonts w:ascii="Verdana" w:hAnsi="Verdana" w:cs="Times New Roman"/>
        </w:rPr>
        <w:t xml:space="preserve"> признания (прекращения признания) </w:t>
      </w:r>
      <w:r w:rsidRPr="00474C1F">
        <w:rPr>
          <w:rFonts w:ascii="Verdana" w:hAnsi="Verdana" w:cs="Times New Roman"/>
        </w:rPr>
        <w:t>актив</w:t>
      </w:r>
      <w:r>
        <w:rPr>
          <w:rFonts w:ascii="Verdana" w:hAnsi="Verdana" w:cs="Times New Roman"/>
        </w:rPr>
        <w:t>ов (обязательств) в учете</w:t>
      </w:r>
      <w:r w:rsidRPr="00474C1F">
        <w:rPr>
          <w:rFonts w:ascii="Verdana" w:hAnsi="Verdana" w:cs="Times New Roman"/>
        </w:rPr>
        <w:t xml:space="preserve"> Фонда</w:t>
      </w:r>
      <w:r>
        <w:rPr>
          <w:rFonts w:ascii="Verdana" w:hAnsi="Verdana" w:cs="Times New Roman"/>
        </w:rPr>
        <w:t xml:space="preserve"> с целью отражения в стоимости чистых </w:t>
      </w:r>
      <w:r w:rsidR="00474F5F">
        <w:rPr>
          <w:rFonts w:ascii="Verdana" w:hAnsi="Verdana" w:cs="Times New Roman"/>
        </w:rPr>
        <w:t>активов</w:t>
      </w:r>
      <w:r w:rsidR="00474F5F" w:rsidRPr="00474C1F">
        <w:rPr>
          <w:rFonts w:ascii="Verdana" w:hAnsi="Verdana" w:cs="Times New Roman"/>
        </w:rPr>
        <w:t xml:space="preserve"> </w:t>
      </w:r>
      <w:r w:rsidR="00474F5F">
        <w:rPr>
          <w:rFonts w:ascii="Verdana" w:hAnsi="Verdana" w:cs="Times New Roman"/>
        </w:rPr>
        <w:t>представлены</w:t>
      </w:r>
      <w:r>
        <w:rPr>
          <w:rFonts w:ascii="Verdana" w:hAnsi="Verdana" w:cs="Times New Roman"/>
        </w:rPr>
        <w:t xml:space="preserve"> в Приложении №1 к настоящим Правилам. </w:t>
      </w:r>
    </w:p>
    <w:p w:rsidR="00780F23" w:rsidRPr="002C4F14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2C4F14">
        <w:rPr>
          <w:rFonts w:ascii="Verdana" w:hAnsi="Verdana" w:cs="Times New Roman"/>
          <w:b/>
        </w:rPr>
        <w:t>Методы определения стоимости активов и величин обязательств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2C4F14">
        <w:rPr>
          <w:rFonts w:ascii="Verdana" w:hAnsi="Verdana" w:cs="Times New Roman"/>
        </w:rPr>
        <w:t>Стоимость активов и величина обязательств</w:t>
      </w:r>
      <w:r w:rsidRPr="00D80B14">
        <w:rPr>
          <w:rFonts w:ascii="Verdana" w:hAnsi="Verdana" w:cs="Times New Roman"/>
        </w:rPr>
        <w:t xml:space="preserve"> Фонда определяются по справедливой стоимости в соответствии с Международным </w:t>
      </w:r>
      <w:hyperlink r:id="rId9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 (IFRS) 13 "Оценка справедливой стоимости"</w:t>
      </w:r>
      <w:r w:rsidRPr="001676D9">
        <w:rPr>
          <w:rFonts w:ascii="Verdana" w:hAnsi="Verdana" w:cs="Times New Roman"/>
        </w:rPr>
        <w:t xml:space="preserve"> </w:t>
      </w:r>
      <w:r w:rsidRPr="007F7A82">
        <w:rPr>
          <w:rFonts w:ascii="Verdana" w:hAnsi="Verdana" w:cs="Times New Roman"/>
        </w:rPr>
        <w:t>с учетом требований Указания.</w:t>
      </w:r>
      <w:r>
        <w:rPr>
          <w:rFonts w:ascii="Verdana" w:hAnsi="Verdana" w:cs="Times New Roman"/>
        </w:rPr>
        <w:t xml:space="preserve"> В случае необходимости стоимость активов и величина обязательств определяется в соответствии с </w:t>
      </w:r>
      <w:r w:rsidR="00474F5F">
        <w:rPr>
          <w:rFonts w:ascii="Verdana" w:hAnsi="Verdana" w:cs="Times New Roman"/>
        </w:rPr>
        <w:t>иными Международным</w:t>
      </w:r>
      <w:r w:rsidRPr="00D80B14">
        <w:rPr>
          <w:rFonts w:ascii="Verdana" w:hAnsi="Verdana" w:cs="Times New Roman"/>
        </w:rPr>
        <w:t xml:space="preserve"> </w:t>
      </w:r>
      <w:hyperlink r:id="rId10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</w:t>
      </w:r>
      <w:r>
        <w:rPr>
          <w:rFonts w:ascii="Verdana" w:hAnsi="Verdana" w:cs="Times New Roman"/>
        </w:rPr>
        <w:t xml:space="preserve"> по справедливой стоимости.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Verdana"/>
        </w:rPr>
        <w:t xml:space="preserve">Методика определения справедливой стоимости активов (величины обязательств) представлена в </w:t>
      </w:r>
      <w:r>
        <w:rPr>
          <w:rFonts w:ascii="Verdana" w:hAnsi="Verdana" w:cs="Times New Roman"/>
        </w:rPr>
        <w:t>Приложении №1 к настоящим Правилам.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Для определения справедливой стоимости в исключительных ситуациях могут применяться прочие методики оценки. </w:t>
      </w:r>
    </w:p>
    <w:p w:rsidR="00780F23" w:rsidRPr="00B23057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 w:cs="Times New Roman"/>
        </w:rPr>
      </w:pPr>
      <w:r w:rsidRPr="005C6838">
        <w:rPr>
          <w:rFonts w:ascii="Verdana" w:hAnsi="Verdana" w:cs="Times New Roman"/>
        </w:rPr>
        <w:t xml:space="preserve">Методики оценки применяются для определения справедливой стоимости финансовых инструментов, для которых недоступна информация о рыночных ценах сделок. Такие методики оценки включают в себя модели дисконтированных денежных потоков, общепринятые модели оценки стоимости опционов, а также модели, основанные на данных об аналогичных операциях, </w:t>
      </w:r>
      <w:r w:rsidRPr="005C6838">
        <w:rPr>
          <w:rFonts w:ascii="Verdana" w:hAnsi="Verdana" w:cs="Times New Roman"/>
        </w:rPr>
        <w:lastRenderedPageBreak/>
        <w:t xml:space="preserve">совершаемых на рыночных условиях, или на финансовых показателях объекта инвестиций. Для расчетов с помощью данных методик оценки может оказаться необходимым сформировать суждения, не подтвержденные наблюдаемыми рыночными данными. Суждения формируются специалистами Департамента Управления активами и согласуются с Отделом Управления Рисками в срок не позднее даты, </w:t>
      </w:r>
      <w:r>
        <w:rPr>
          <w:rFonts w:ascii="Verdana" w:hAnsi="Verdana" w:cs="Times New Roman"/>
        </w:rPr>
        <w:t xml:space="preserve">следующей </w:t>
      </w:r>
      <w:r w:rsidR="00474F5F">
        <w:rPr>
          <w:rFonts w:ascii="Verdana" w:hAnsi="Verdana" w:cs="Times New Roman"/>
        </w:rPr>
        <w:t>за датой,</w:t>
      </w:r>
      <w:r>
        <w:rPr>
          <w:rFonts w:ascii="Verdana" w:hAnsi="Verdana" w:cs="Times New Roman"/>
        </w:rPr>
        <w:t xml:space="preserve"> </w:t>
      </w:r>
      <w:r w:rsidRPr="005C6838">
        <w:rPr>
          <w:rFonts w:ascii="Verdana" w:hAnsi="Verdana" w:cs="Times New Roman"/>
        </w:rPr>
        <w:t xml:space="preserve">на которую производится оценка ценной бумаги. </w:t>
      </w:r>
      <w:r w:rsidRPr="00AD2731">
        <w:rPr>
          <w:rFonts w:ascii="Verdana" w:hAnsi="Verdana" w:cs="Times New Roman"/>
        </w:rPr>
        <w:t>В суждении содержится заключение о том, какую оценку (далее экспертн</w:t>
      </w:r>
      <w:r w:rsidR="00AD2731" w:rsidRPr="00AD2731">
        <w:rPr>
          <w:rFonts w:ascii="Verdana" w:hAnsi="Verdana" w:cs="Times New Roman"/>
        </w:rPr>
        <w:t>ая оценка) применять</w:t>
      </w:r>
      <w:r w:rsidRPr="00AD2731">
        <w:rPr>
          <w:rFonts w:ascii="Verdana" w:hAnsi="Verdana" w:cs="Times New Roman"/>
        </w:rPr>
        <w:t xml:space="preserve"> для определения справедливой стоимости актива.</w:t>
      </w:r>
      <w:r w:rsidRPr="005C6838">
        <w:rPr>
          <w:rFonts w:ascii="Verdana" w:hAnsi="Verdana" w:cs="Times New Roman"/>
        </w:rPr>
        <w:t xml:space="preserve">  </w:t>
      </w:r>
    </w:p>
    <w:p w:rsidR="00780F23" w:rsidRPr="00D1133A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  <w:color w:val="00000A"/>
        </w:rPr>
      </w:pPr>
      <w:r w:rsidRPr="00D1133A">
        <w:rPr>
          <w:rFonts w:ascii="Verdana" w:hAnsi="Verdana" w:cs="Times New Roman"/>
          <w:b/>
          <w:color w:val="00000A"/>
        </w:rPr>
        <w:t>Порядок конвертации стоимостей, выраженных в одной валюте, в другую валюту.</w:t>
      </w:r>
    </w:p>
    <w:p w:rsidR="00780F23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133A">
        <w:rPr>
          <w:rFonts w:ascii="Verdana" w:hAnsi="Verdana" w:cs="Times New Roman"/>
          <w:color w:val="00000A"/>
        </w:rPr>
        <w:t xml:space="preserve">Стоимость активов и </w:t>
      </w:r>
      <w:r>
        <w:rPr>
          <w:rFonts w:ascii="Verdana" w:hAnsi="Verdana" w:cs="Times New Roman"/>
          <w:color w:val="00000A"/>
        </w:rPr>
        <w:t xml:space="preserve">величина </w:t>
      </w:r>
      <w:r w:rsidRPr="00D1133A">
        <w:rPr>
          <w:rFonts w:ascii="Verdana" w:hAnsi="Verdana" w:cs="Times New Roman"/>
          <w:color w:val="00000A"/>
        </w:rPr>
        <w:t xml:space="preserve">обязательств, выраженная в иностранной </w:t>
      </w:r>
      <w:r w:rsidR="00474F5F" w:rsidRPr="00D1133A">
        <w:rPr>
          <w:rFonts w:ascii="Verdana" w:hAnsi="Verdana" w:cs="Times New Roman"/>
          <w:color w:val="00000A"/>
        </w:rPr>
        <w:t>валюте принимается</w:t>
      </w:r>
      <w:r w:rsidRPr="00D1133A">
        <w:rPr>
          <w:rFonts w:ascii="Verdana" w:hAnsi="Verdana" w:cs="Times New Roman"/>
          <w:color w:val="00000A"/>
        </w:rPr>
        <w:t xml:space="preserve"> в расчет стоимости чистых активов в рублях по курсу Центрального банка Российской Федерации на дату определения их справедливой стоимости</w:t>
      </w:r>
      <w:r>
        <w:rPr>
          <w:rFonts w:ascii="Verdana" w:hAnsi="Verdana" w:cs="Times New Roman"/>
          <w:color w:val="00000A"/>
        </w:rPr>
        <w:t>.</w:t>
      </w:r>
      <w:r w:rsidRPr="00D1133A">
        <w:rPr>
          <w:rFonts w:ascii="Verdana" w:hAnsi="Verdana" w:cs="Times New Roman"/>
          <w:color w:val="00000A"/>
        </w:rPr>
        <w:t xml:space="preserve"> </w:t>
      </w:r>
    </w:p>
    <w:p w:rsidR="00780F23" w:rsidRPr="00D1133A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>
        <w:rPr>
          <w:rFonts w:ascii="Verdana" w:hAnsi="Verdana" w:cs="Times New Roman"/>
          <w:color w:val="00000A"/>
        </w:rPr>
        <w:t xml:space="preserve">В случае, если Центральным банком Российской Федерации не установлен прямой курс валюты, в которой выражена стоимость </w:t>
      </w:r>
      <w:r w:rsidR="00474F5F">
        <w:rPr>
          <w:rFonts w:ascii="Verdana" w:hAnsi="Verdana" w:cs="Times New Roman"/>
          <w:color w:val="00000A"/>
        </w:rPr>
        <w:t>активов (</w:t>
      </w:r>
      <w:r>
        <w:rPr>
          <w:rFonts w:ascii="Verdana" w:hAnsi="Verdana" w:cs="Times New Roman"/>
          <w:color w:val="00000A"/>
        </w:rPr>
        <w:t>обязательств), к рублю, то используется кросс-курс такой валюты, определенной через американский доллар (</w:t>
      </w:r>
      <w:r>
        <w:rPr>
          <w:rFonts w:ascii="Verdana" w:hAnsi="Verdana" w:cs="Times New Roman"/>
          <w:color w:val="00000A"/>
          <w:lang w:val="en-US"/>
        </w:rPr>
        <w:t>USD</w:t>
      </w:r>
      <w:r w:rsidRPr="00D1133A">
        <w:rPr>
          <w:rFonts w:ascii="Verdana" w:hAnsi="Verdana" w:cs="Times New Roman"/>
          <w:color w:val="00000A"/>
        </w:rPr>
        <w:t>)</w:t>
      </w:r>
      <w:r>
        <w:rPr>
          <w:rFonts w:ascii="Verdana" w:hAnsi="Verdana" w:cs="Times New Roman"/>
          <w:color w:val="00000A"/>
        </w:rPr>
        <w:t>.</w:t>
      </w:r>
    </w:p>
    <w:p w:rsidR="00780F23" w:rsidRPr="00A046C3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046C3">
        <w:rPr>
          <w:rFonts w:ascii="Verdana" w:hAnsi="Verdana" w:cs="Times New Roman"/>
          <w:b/>
        </w:rPr>
        <w:t>Порядок расчета величины ре</w:t>
      </w:r>
      <w:r>
        <w:rPr>
          <w:rFonts w:ascii="Verdana" w:hAnsi="Verdana" w:cs="Times New Roman"/>
          <w:b/>
        </w:rPr>
        <w:t xml:space="preserve">зерва на выплату вознаграждения и использования такого резерва, а </w:t>
      </w:r>
      <w:r w:rsidR="00474F5F">
        <w:rPr>
          <w:rFonts w:ascii="Verdana" w:hAnsi="Verdana" w:cs="Times New Roman"/>
          <w:b/>
        </w:rPr>
        <w:t>также</w:t>
      </w:r>
      <w:r>
        <w:rPr>
          <w:rFonts w:ascii="Verdana" w:hAnsi="Verdana" w:cs="Times New Roman"/>
          <w:b/>
        </w:rPr>
        <w:t xml:space="preserve"> порядок учета вознаграждений и расходов, связанных с доверительным управлением Фондом.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837D00">
        <w:rPr>
          <w:rFonts w:ascii="Verdana" w:hAnsi="Verdana" w:cs="Verdana"/>
        </w:rPr>
        <w:t>Резерв на выплату</w:t>
      </w:r>
      <w:r>
        <w:rPr>
          <w:rFonts w:ascii="Verdana" w:hAnsi="Verdana" w:cs="Verdana"/>
        </w:rPr>
        <w:t xml:space="preserve">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Фонда (далее – резерв на выплату вознаграждения), определяется исходя из размера вознаграждения,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Фонда.</w:t>
      </w:r>
    </w:p>
    <w:p w:rsidR="00CE62C7" w:rsidRPr="00CE62C7" w:rsidRDefault="00780F23" w:rsidP="00A534D5">
      <w:pPr>
        <w:pStyle w:val="a5"/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E62C7">
        <w:rPr>
          <w:rFonts w:ascii="Verdana" w:hAnsi="Verdana" w:cs="Verdana"/>
        </w:rPr>
        <w:t>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</w:t>
      </w:r>
      <w:r w:rsidR="00CE62C7" w:rsidRPr="00CE62C7">
        <w:rPr>
          <w:rFonts w:ascii="Verdana" w:hAnsi="Verdana" w:cs="Verdana"/>
        </w:rPr>
        <w:t>арного года каждый рабочий день</w:t>
      </w:r>
      <w:r w:rsidR="00A534D5">
        <w:rPr>
          <w:rFonts w:ascii="Verdana" w:hAnsi="Verdana" w:cs="Verdana"/>
        </w:rPr>
        <w:t xml:space="preserve"> с</w:t>
      </w:r>
      <w:r w:rsidR="00CE62C7">
        <w:rPr>
          <w:rFonts w:ascii="Verdana" w:hAnsi="Verdana" w:cs="Verdana"/>
        </w:rPr>
        <w:t xml:space="preserve"> </w:t>
      </w:r>
      <w:r w:rsidR="00A534D5" w:rsidRPr="00AA18DA">
        <w:rPr>
          <w:rFonts w:ascii="Verdana" w:hAnsi="Verdana" w:cs="Verdana"/>
        </w:rPr>
        <w:t>даты начала календарного года</w:t>
      </w:r>
      <w:r w:rsidR="00A534D5" w:rsidRPr="00CE62C7">
        <w:rPr>
          <w:rFonts w:ascii="Verdana" w:hAnsi="Verdana" w:cs="Verdana"/>
        </w:rPr>
        <w:t xml:space="preserve"> </w:t>
      </w:r>
      <w:r w:rsidR="00CE62C7" w:rsidRPr="00CE62C7">
        <w:rPr>
          <w:rFonts w:ascii="Verdana" w:hAnsi="Verdana" w:cs="Verdana"/>
        </w:rPr>
        <w:t>до:</w:t>
      </w:r>
    </w:p>
    <w:p w:rsidR="00CE62C7" w:rsidRPr="00CE62C7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 xml:space="preserve">даты окончания календарного года; 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>даты возникновения основания для прекращения ПИФ (включительно) в части резерва на выплату вознаграждения управляющей компании;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2517F5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- </w:t>
      </w:r>
      <w:r w:rsidR="00CE62C7" w:rsidRPr="002517F5">
        <w:rPr>
          <w:rFonts w:ascii="Verdana" w:eastAsiaTheme="minorHAnsi" w:hAnsi="Verdana" w:cs="Verdana"/>
          <w:sz w:val="22"/>
          <w:szCs w:val="22"/>
          <w:lang w:eastAsia="en-US"/>
        </w:rPr>
        <w:t>наиболее поздней из двух дат при прекращении - даты окончания приема требований кредиторов ПИФ или даты окончания реализации всего имущества ПИФ.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 w:cs="Verdana"/>
        </w:rPr>
      </w:pPr>
      <w:r w:rsidRPr="00FB1F50">
        <w:rPr>
          <w:rFonts w:ascii="Verdana" w:hAnsi="Verdana" w:cs="Verdana"/>
        </w:rPr>
        <w:t>Резерв на выплату вознаграждения состоит из двух частей: резерва на выплату вознаграждения управляющей компании и резерва на выплату вознаграждения специализированному депозитарию, аудиторской организации и лицу, осуществляющему ведение реестра владельцев инвестиционных паев Фонда</w:t>
      </w:r>
      <w:r w:rsidR="00FE62FF">
        <w:rPr>
          <w:rFonts w:ascii="Verdana" w:hAnsi="Verdana" w:cs="Verdana"/>
        </w:rPr>
        <w:t xml:space="preserve"> (далее – резерв на выплату прочих вознаграждений)</w:t>
      </w:r>
      <w:r w:rsidRPr="00FB1F50"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rPr>
          <w:rFonts w:ascii="Verdana" w:hAnsi="Verdana" w:cs="Verdana"/>
        </w:rPr>
      </w:pPr>
      <w:r w:rsidRPr="00FB1F50">
        <w:rPr>
          <w:rFonts w:ascii="Verdana" w:hAnsi="Verdana" w:cs="Verdana"/>
        </w:rPr>
        <w:t xml:space="preserve">Резерв на </w:t>
      </w:r>
      <w:r w:rsidR="00FE62FF">
        <w:rPr>
          <w:rFonts w:ascii="Verdana" w:hAnsi="Verdana" w:cs="Verdana"/>
        </w:rPr>
        <w:t>выплату вознаграждения</w:t>
      </w:r>
      <w:r w:rsidRPr="00FB1F50">
        <w:rPr>
          <w:rFonts w:ascii="Verdana" w:hAnsi="Verdana" w:cs="Verdana"/>
        </w:rPr>
        <w:t xml:space="preserve"> управляющей компании и резерв на </w:t>
      </w:r>
      <w:r w:rsidR="00FE62FF">
        <w:rPr>
          <w:rFonts w:ascii="Verdana" w:hAnsi="Verdana" w:cs="Verdana"/>
        </w:rPr>
        <w:t>выплату прочих</w:t>
      </w:r>
      <w:r w:rsidRPr="00FB1F50">
        <w:rPr>
          <w:rFonts w:ascii="Verdana" w:hAnsi="Verdana" w:cs="Verdana"/>
        </w:rPr>
        <w:t xml:space="preserve"> вознаграждени</w:t>
      </w:r>
      <w:r w:rsidR="00FE62FF">
        <w:rPr>
          <w:rFonts w:ascii="Verdana" w:hAnsi="Verdana" w:cs="Verdana"/>
        </w:rPr>
        <w:t>й</w:t>
      </w:r>
      <w:r w:rsidRPr="00FB1F50">
        <w:rPr>
          <w:rFonts w:ascii="Verdana" w:hAnsi="Verdana" w:cs="Verdana"/>
        </w:rPr>
        <w:t xml:space="preserve"> </w:t>
      </w:r>
      <w:r w:rsidR="00FE62FF" w:rsidRPr="00FE62FF">
        <w:rPr>
          <w:rFonts w:ascii="Verdana" w:hAnsi="Verdana" w:cs="Verdana"/>
        </w:rPr>
        <w:t>в случае, если размер таких вознаграждений определяется исходя из среднегодовой СЧА (далее – СГСЧА), рассчитываются отдельно по каждой части резерва в следующем порядке: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первый рабочий день отчетного года: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7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6pt" o:ole="">
            <v:imagedata r:id="rId11" o:title=""/>
          </v:shape>
          <o:OLEObject Type="Embed" ProgID="Equation.3" ShapeID="_x0000_i1025" DrawAspect="Content" ObjectID="_1585382082" r:id="rId1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где: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6" type="#_x0000_t75" style="width:7.5pt;height:14.25pt" o:ole="">
            <v:imagedata r:id="rId13" o:title=""/>
          </v:shape>
          <o:OLEObject Type="Embed" ProgID="Equation.3" ShapeID="_x0000_i1026" DrawAspect="Content" ObjectID="_1585382083" r:id="rId1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начисления резерва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27" type="#_x0000_t75" style="width:14.25pt;height:14.25pt" o:ole="">
            <v:imagedata r:id="rId15" o:title=""/>
          </v:shape>
          <o:OLEObject Type="Embed" ProgID="Equation.3" ShapeID="_x0000_i1027" DrawAspect="Content" ObjectID="_1585382084" r:id="rId1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28" type="#_x0000_t75" style="width:43.5pt;height:21.75pt" o:ole="">
            <v:imagedata r:id="rId17" o:title=""/>
          </v:shape>
          <o:OLEObject Type="Embed" ProgID="Equation.3" ShapeID="_x0000_i1028" DrawAspect="Content" ObjectID="_1585382085" r:id="rId1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первый рабочий день отчетного года, в который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9" type="#_x0000_t75" style="width:14.25pt;height:21.75pt" o:ole="">
            <v:imagedata r:id="rId19" o:title=""/>
          </v:shape>
          <o:OLEObject Type="Embed" ProgID="Equation.3" ShapeID="_x0000_i1029" DrawAspect="Content" ObjectID="_1585382086" r:id="rId2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 – 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00" w:dyaOrig="960">
          <v:shape id="_x0000_i1030" type="#_x0000_t75" style="width:136.5pt;height:50.25pt" o:ole="">
            <v:imagedata r:id="rId21" o:title=""/>
          </v:shape>
          <o:OLEObject Type="Embed" ProgID="Equation.3" ShapeID="_x0000_i1030" DrawAspect="Content" ObjectID="_1585382087" r:id="rId2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60" w:dyaOrig="340">
          <v:shape id="_x0000_i1031" type="#_x0000_t75" style="width:50.25pt;height:21.75pt" o:ole="">
            <v:imagedata r:id="rId23" o:title=""/>
          </v:shape>
          <o:OLEObject Type="Embed" ProgID="Equation.3" ShapeID="_x0000_i1031" DrawAspect="Content" ObjectID="_1585382088" r:id="rId2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первый рабочий день отчетного года.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года. В случае оплаты в первый рабочий день отчетного года управляющей компанией из ПИФ вознаграждений, начисленных в первый рабочий день отчетного года, необходимо при определении расчетной величины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активов на первый рабочий день отчетного года увеличить сумму активов на сумму уплаченных вознаграждений в первый рабочий день отчетного года.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40">
          <v:shape id="_x0000_i1032" type="#_x0000_t75" style="width:21.75pt;height:21.75pt" o:ole="">
            <v:imagedata r:id="rId25" o:title=""/>
          </v:shape>
          <o:OLEObject Type="Embed" ProgID="Equation.3" ShapeID="_x0000_i1032" DrawAspect="Content" ObjectID="_1585382089" r:id="rId2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первый рабочий день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33" type="#_x0000_t75" style="width:7.5pt;height:7.5pt" o:ole="">
            <v:imagedata r:id="rId27" o:title=""/>
          </v:shape>
          <o:OLEObject Type="Embed" ProgID="Equation.3" ShapeID="_x0000_i1033" DrawAspect="Content" ObjectID="_1585382090" r:id="rId2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34" type="#_x0000_t75" style="width:28.5pt;height:21.75pt" o:ole="">
            <v:imagedata r:id="rId29" o:title=""/>
          </v:shape>
          <o:OLEObject Type="Embed" ProgID="Equation.3" ShapeID="_x0000_i1034" DrawAspect="Content" ObjectID="_1585382091" r:id="rId3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35" type="#_x0000_t75" style="width:28.5pt;height:21.75pt" o:ole="">
            <v:imagedata r:id="rId31" o:title=""/>
          </v:shape>
          <o:OLEObject Type="Embed" ProgID="Equation.3" ShapeID="_x0000_i1035" DrawAspect="Content" ObjectID="_1585382092" r:id="rId3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ПИФ, и лицу, осуществляющему ведение реестра владельцев инвестиционных паев ПИФ, относительно СГСЧА, установленный правилами ДУ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36" type="#_x0000_t75" style="width:14.25pt;height:21.75pt" o:ole="">
            <v:imagedata r:id="rId33" o:title=""/>
          </v:shape>
          <o:OLEObject Type="Embed" ProgID="Equation.3" ShapeID="_x0000_i1036" DrawAspect="Content" ObjectID="_1585382093" r:id="rId3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каждая процентная ставка, действовавшая на первый рабочий день отчетного года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Значение  </w:t>
      </w:r>
      <m:oMath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1080" w:dyaOrig="660">
                <v:shape id="_x0000_i1038" type="#_x0000_t75" style="width:57.75pt;height:28.5pt" o:ole="">
                  <v:imagedata r:id="rId35" o:title=""/>
                </v:shape>
                <o:OLEObject Type="Embed" ProgID="Equation.3" ShapeID="_x0000_i1038" DrawAspect="Content" ObjectID="_1585382094" r:id="rId36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не округляется.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39" type="#_x0000_t75" style="width:14.25pt;height:21.75pt" o:ole="">
            <v:imagedata r:id="rId37" o:title=""/>
          </v:shape>
          <o:OLEObject Type="Embed" ProgID="Equation.3" ShapeID="_x0000_i1039" DrawAspect="Content" ObjectID="_1585382095" r:id="rId3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40" type="#_x0000_t75" style="width:43.5pt;height:21.75pt" o:ole="">
            <v:imagedata r:id="rId39" o:title=""/>
          </v:shape>
          <o:OLEObject Type="Embed" ProgID="Equation.3" ShapeID="_x0000_i1040" DrawAspect="Content" ObjectID="_1585382096" r:id="rId4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другие дни определения СЧА (за исключением первого рабочего дня отчетного года):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480" w:dyaOrig="1020">
          <v:shape id="_x0000_i1041" type="#_x0000_t75" style="width:222.75pt;height:50.25pt" o:ole="">
            <v:imagedata r:id="rId41" o:title=""/>
          </v:shape>
          <o:OLEObject Type="Embed" ProgID="Equation.3" ShapeID="_x0000_i1041" DrawAspect="Content" ObjectID="_1585382097" r:id="rId4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где: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>k – порядковый номер каждого начисления резерва в отчетном году, принимающий значения от 1 до i. k=i – порядковый номер последнего (текущего) начисления резерва;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42" type="#_x0000_t75" style="width:14.25pt;height:21.75pt" o:ole="">
            <v:imagedata r:id="rId43" o:title=""/>
          </v:shape>
          <o:OLEObject Type="Embed" ProgID="Equation.3" ShapeID="_x0000_i1042" DrawAspect="Content" ObjectID="_1585382098" r:id="rId4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сумма каждого произведенного в текущем отчетном году начисления резерва; 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3" type="#_x0000_t75" style="width:14.25pt;height:21.75pt" o:ole="">
            <v:imagedata r:id="rId45" o:title=""/>
          </v:shape>
          <o:OLEObject Type="Embed" ProgID="Equation.3" ShapeID="_x0000_i1043" DrawAspect="Content" ObjectID="_1585382099" r:id="rId4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очередного (текущего) начисления резерва в текущем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44" type="#_x0000_t75" style="width:14.25pt;height:14.25pt" o:ole="">
            <v:imagedata r:id="rId15" o:title=""/>
          </v:shape>
          <o:OLEObject Type="Embed" ProgID="Equation.3" ShapeID="_x0000_i1044" DrawAspect="Content" ObjectID="_1585382100" r:id="rId4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5" type="#_x0000_t75" style="width:14.25pt;height:21.75pt" o:ole="">
            <v:imagedata r:id="rId48" o:title=""/>
          </v:shape>
          <o:OLEObject Type="Embed" ProgID="Equation.3" ShapeID="_x0000_i1045" DrawAspect="Content" ObjectID="_1585382101" r:id="rId4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определенного с начала текущего отчетного года до (включая) даты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6" type="#_x0000_t75" style="width:14.25pt;height:21.75pt" o:ole="">
            <v:imagedata r:id="rId45" o:title=""/>
          </v:shape>
          <o:OLEObject Type="Embed" ProgID="Equation.3" ShapeID="_x0000_i1046" DrawAspect="Content" ObjectID="_1585382102" r:id="rId5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t – порядковый номер рабочего дня, принадлежащего периоду, за который определено 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7" type="#_x0000_t75" style="width:14.25pt;height:21.75pt" o:ole="">
            <v:imagedata r:id="rId48" o:title=""/>
          </v:shape>
          <o:OLEObject Type="Embed" ProgID="Equation.3" ShapeID="_x0000_i1047" DrawAspect="Content" ObjectID="_1585382103" r:id="rId5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принимающий значения от 1 до d. t=d – порядковый номер рабочего дня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8" type="#_x0000_t75" style="width:14.25pt;height:21.75pt" o:ole="">
            <v:imagedata r:id="rId45" o:title=""/>
          </v:shape>
          <o:OLEObject Type="Embed" ProgID="Equation.3" ShapeID="_x0000_i1048" DrawAspect="Content" ObjectID="_1585382104" r:id="rId5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80" w:dyaOrig="360">
          <v:shape id="_x0000_i1049" type="#_x0000_t75" style="width:28.5pt;height:21.75pt" o:ole="">
            <v:imagedata r:id="rId53" o:title=""/>
          </v:shape>
          <o:OLEObject Type="Embed" ProgID="Equation.3" ShapeID="_x0000_i1049" DrawAspect="Content" ObjectID="_1585382105" r:id="rId5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стоимость чистых активов по состоянию на конец каждого рабочего дня t, за исключением дня d. Если на рабочий день t  СЧА не определена, она принимается равной СЧА за предшествующий дню t рабочий день текущего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50" type="#_x0000_t75" style="width:43.5pt;height:14.25pt" o:ole="">
            <v:imagedata r:id="rId55" o:title=""/>
          </v:shape>
          <o:OLEObject Type="Embed" ProgID="Equation.3" ShapeID="_x0000_i1050" DrawAspect="Content" ObjectID="_1585382106" r:id="rId5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дату d, в которой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1" type="#_x0000_t75" style="width:14.25pt;height:21.75pt" o:ole="">
            <v:imagedata r:id="rId45" o:title=""/>
          </v:shape>
          <o:OLEObject Type="Embed" ProgID="Equation.3" ShapeID="_x0000_i1051" DrawAspect="Content" ObjectID="_1585382107" r:id="rId5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2-х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7680" w:dyaOrig="2640">
          <v:shape id="_x0000_i1052" type="#_x0000_t75" style="width:381.75pt;height:129.75pt" o:ole="">
            <v:imagedata r:id="rId58" o:title=""/>
          </v:shape>
          <o:OLEObject Type="Embed" ProgID="Equation.3" ShapeID="_x0000_i1052" DrawAspect="Content" ObjectID="_1585382108" r:id="rId5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99" w:dyaOrig="360">
          <v:shape id="_x0000_i1053" type="#_x0000_t75" style="width:50.25pt;height:21.75pt" o:ole="">
            <v:imagedata r:id="rId60" o:title=""/>
          </v:shape>
          <o:OLEObject Type="Embed" ProgID="Equation.3" ShapeID="_x0000_i1053" DrawAspect="Content" ObjectID="_1585382109" r:id="rId6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дату d. Дебиторскую задолженность на дату d необходимо учитывать до начисления вознаграждений и резерва на выплату вознаграждения за дату d. В случае оплаты в дату d управляющей компанией из ПИФ вознаграждений, начисленных в дату d, необходимо при определении расчетной величины активов на дату d увеличить сумму активов на сумму уплаченных вознаграждений в дату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20" w:dyaOrig="360">
          <v:shape id="_x0000_i1054" type="#_x0000_t75" style="width:28.5pt;height:21.75pt" o:ole="">
            <v:imagedata r:id="rId62" o:title=""/>
          </v:shape>
          <o:OLEObject Type="Embed" ProgID="Equation.3" ShapeID="_x0000_i1054" DrawAspect="Content" ObjectID="_1585382110" r:id="rId6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дату d, включая остаток резерва на выплату вознаграждения на дату d-1, где d-1 –рабочий день, предшествующий дате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600" w:dyaOrig="680">
          <v:shape id="_x0000_i1055" type="#_x0000_t75" style="width:28.5pt;height:36pt" o:ole="">
            <v:imagedata r:id="rId64" o:title=""/>
          </v:shape>
          <o:OLEObject Type="Embed" ProgID="Equation.3" ShapeID="_x0000_i1055" DrawAspect="Content" ObjectID="_1585382111" r:id="rId6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общая сумма резервов на выплату вознаграждения, начисленных с начала года до даты d.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56" type="#_x0000_t75" style="width:7.5pt;height:7.5pt" o:ole="">
            <v:imagedata r:id="rId27" o:title=""/>
          </v:shape>
          <o:OLEObject Type="Embed" ProgID="Equation.3" ShapeID="_x0000_i1056" DrawAspect="Content" ObjectID="_1585382112" r:id="rId6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57" type="#_x0000_t75" style="width:28.5pt;height:21.75pt" o:ole="">
            <v:imagedata r:id="rId29" o:title=""/>
          </v:shape>
          <o:OLEObject Type="Embed" ProgID="Equation.3" ShapeID="_x0000_i1057" DrawAspect="Content" ObjectID="_1585382113" r:id="rId6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8" type="#_x0000_t75" style="width:14.25pt;height:21.75pt" o:ole="">
            <v:imagedata r:id="rId48" o:title=""/>
          </v:shape>
          <o:OLEObject Type="Embed" ProgID="Equation.3" ShapeID="_x0000_i1058" DrawAspect="Content" ObjectID="_1585382114" r:id="rId6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59" type="#_x0000_t75" style="width:28.5pt;height:21.75pt" o:ole="">
            <v:imagedata r:id="rId31" o:title=""/>
          </v:shape>
          <o:OLEObject Type="Embed" ProgID="Equation.3" ShapeID="_x0000_i1059" DrawAspect="Content" ObjectID="_1585382115" r:id="rId6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фонда, и лицу, осуществляющему ведение реестра владельцев инвестиционных паев ПИФ,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0" type="#_x0000_t75" style="width:14.25pt;height:21.75pt" o:ole="">
            <v:imagedata r:id="rId48" o:title=""/>
          </v:shape>
          <o:OLEObject Type="Embed" ProgID="Equation.3" ShapeID="_x0000_i1060" DrawAspect="Content" ObjectID="_1585382116" r:id="rId7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N – кол-во ставок, действовавших в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1" type="#_x0000_t75" style="width:14.25pt;height:21.75pt" o:ole="">
            <v:imagedata r:id="rId33" o:title=""/>
          </v:shape>
          <o:OLEObject Type="Embed" ProgID="Equation.3" ShapeID="_x0000_i1061" DrawAspect="Content" ObjectID="_1585382117" r:id="rId7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каждая процентная ставка, действовавшая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2" type="#_x0000_t75" style="width:14.25pt;height:21.75pt" o:ole="">
            <v:imagedata r:id="rId48" o:title=""/>
          </v:shape>
          <o:OLEObject Type="Embed" ProgID="Equation.3" ShapeID="_x0000_i1062" DrawAspect="Content" ObjectID="_1585382118" r:id="rId7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300" w:dyaOrig="360">
          <v:shape id="_x0000_i1063" type="#_x0000_t75" style="width:14.25pt;height:21.75pt" o:ole="">
            <v:imagedata r:id="rId73" o:title=""/>
          </v:shape>
          <o:OLEObject Type="Embed" ProgID="Equation.3" ShapeID="_x0000_i1063" DrawAspect="Content" ObjectID="_1585382119" r:id="rId7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в котором действовала ставка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4" type="#_x0000_t75" style="width:14.25pt;height:21.75pt" o:ole="">
            <v:imagedata r:id="rId33" o:title=""/>
          </v:shape>
          <o:OLEObject Type="Embed" ProgID="Equation.3" ShapeID="_x0000_i1064" DrawAspect="Content" ObjectID="_1585382120" r:id="rId7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принадлежащее периоду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5" type="#_x0000_t75" style="width:14.25pt;height:21.75pt" o:ole="">
            <v:imagedata r:id="rId48" o:title=""/>
          </v:shape>
          <o:OLEObject Type="Embed" ProgID="Equation.3" ShapeID="_x0000_i1065" DrawAspect="Content" ObjectID="_1585382121" r:id="rId7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где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040" w:dyaOrig="680">
          <v:shape id="_x0000_i1066" type="#_x0000_t75" style="width:50.25pt;height:36pt" o:ole="">
            <v:imagedata r:id="rId77" o:title=""/>
          </v:shape>
          <o:OLEObject Type="Embed" ProgID="Equation.3" ShapeID="_x0000_i1066" DrawAspect="Content" ObjectID="_1585382122" r:id="rId7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Значения </w:t>
      </w:r>
      <m:oMath>
        <m:f>
          <m:f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Verdana"/>
                        <w:sz w:val="22"/>
                        <w:szCs w:val="22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i</m:t>
                </m:r>
              </m:sub>
            </m:sSub>
          </m:den>
        </m:f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  <m:oMath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w:object w:dxaOrig="2700" w:dyaOrig="1300">
            <v:shape id="_x0000_i1067" type="#_x0000_t75" style="width:136.5pt;height:64.5pt" o:ole="">
              <v:imagedata r:id="rId79" o:title=""/>
            </v:shape>
            <o:OLEObject Type="Embed" ProgID="Equation.3" ShapeID="_x0000_i1067" DrawAspect="Content" ObjectID="_1585382123" r:id="rId80"/>
          </w:object>
        </m:r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m:t xml:space="preserve">; </m:t>
        </m:r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2659" w:dyaOrig="1280">
                <v:shape id="_x0000_i1069" type="#_x0000_t75" style="width:136.5pt;height:64.5pt" o:ole="">
                  <v:imagedata r:id="rId81" o:title=""/>
                </v:shape>
                <o:OLEObject Type="Embed" ProgID="Equation.3" ShapeID="_x0000_i1069" DrawAspect="Content" ObjectID="_1585382124" r:id="rId82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            не округляются.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ab/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ab/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70" type="#_x0000_t75" style="width:14.25pt;height:21.75pt" o:ole="">
            <v:imagedata r:id="rId45" o:title=""/>
          </v:shape>
          <o:OLEObject Type="Embed" ProgID="Equation.3" ShapeID="_x0000_i1070" DrawAspect="Content" ObjectID="_1585382125" r:id="rId8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71" type="#_x0000_t75" style="width:43.5pt;height:14.25pt" o:ole="">
            <v:imagedata r:id="rId55" o:title=""/>
          </v:shape>
          <o:OLEObject Type="Embed" ProgID="Equation.3" ShapeID="_x0000_i1071" DrawAspect="Content" ObjectID="_1585382126" r:id="rId8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FB1F50" w:rsidRDefault="00CA5056" w:rsidP="00C75609">
      <w:pPr>
        <w:pStyle w:val="a5"/>
        <w:spacing w:after="0" w:line="360" w:lineRule="auto"/>
        <w:ind w:left="0"/>
        <w:rPr>
          <w:rFonts w:ascii="Verdana" w:hAnsi="Verdana" w:cs="Verdana"/>
        </w:rPr>
      </w:pP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-142" w:firstLine="142"/>
        <w:jc w:val="both"/>
        <w:rPr>
          <w:rFonts w:ascii="Verdana" w:hAnsi="Verdana" w:cs="Verdana"/>
        </w:rPr>
      </w:pPr>
      <w:r w:rsidRPr="00CC216B">
        <w:rPr>
          <w:rFonts w:ascii="Verdana" w:hAnsi="Verdana" w:cs="Verdana"/>
        </w:rPr>
        <w:t>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фонда.</w:t>
      </w:r>
    </w:p>
    <w:p w:rsidR="00780F23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Уменьшение одной части резерва для восполнения недостаточности другой не допускается.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Иные резервы в Фонде не формируются и не включаются в состав </w:t>
      </w:r>
      <w:r w:rsidRPr="00724857">
        <w:rPr>
          <w:rFonts w:ascii="Verdana" w:hAnsi="Verdana" w:cs="Verdana"/>
        </w:rPr>
        <w:t xml:space="preserve">обязательств Фонда. </w:t>
      </w:r>
    </w:p>
    <w:p w:rsidR="00B443E7" w:rsidRPr="00B443E7" w:rsidRDefault="00B443E7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Максимальный размер расходов, подлежащий оплате за счет имущества фонда, определяется в соответствии с Правилами доверительного управления Фондом.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724857">
        <w:rPr>
          <w:rFonts w:ascii="Verdana" w:hAnsi="Verdana" w:cs="Verdana"/>
        </w:rPr>
        <w:t xml:space="preserve">В случае превышения величины признанных расходов, связанных </w:t>
      </w:r>
      <w:r w:rsidR="00B443E7">
        <w:rPr>
          <w:rFonts w:ascii="Verdana" w:hAnsi="Verdana" w:cs="Verdana"/>
        </w:rPr>
        <w:t>с</w:t>
      </w:r>
      <w:r w:rsidRPr="00724857">
        <w:rPr>
          <w:rFonts w:ascii="Verdana" w:hAnsi="Verdana" w:cs="Verdana"/>
        </w:rPr>
        <w:t xml:space="preserve"> доверительным управлением фондом и подлежащих оплате за счет имущества фонда, над величиной максимального размера таких расходов, установленного в ПДУ, </w:t>
      </w:r>
      <w:r w:rsidR="00B443E7">
        <w:rPr>
          <w:rFonts w:ascii="Verdana" w:hAnsi="Verdana" w:cs="Verdana"/>
        </w:rPr>
        <w:t xml:space="preserve">начисляется </w:t>
      </w:r>
      <w:r w:rsidRPr="00724857">
        <w:rPr>
          <w:rFonts w:ascii="Verdana" w:hAnsi="Verdana" w:cs="Verdana"/>
        </w:rPr>
        <w:t>задолженность управляющей компании в размере такого превышения</w:t>
      </w:r>
      <w:r w:rsidR="00B443E7">
        <w:rPr>
          <w:rFonts w:ascii="Verdana" w:hAnsi="Verdana" w:cs="Verdana"/>
        </w:rPr>
        <w:t xml:space="preserve"> на дату начисления. Вышеуказанная задолженность </w:t>
      </w:r>
      <w:r w:rsidRPr="00724857">
        <w:rPr>
          <w:rFonts w:ascii="Verdana" w:hAnsi="Verdana" w:cs="Verdana"/>
        </w:rPr>
        <w:t xml:space="preserve">признается в составе прочих доходов и учитывается в составе дебиторской задолженности до момента ее погашения.  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360681">
        <w:rPr>
          <w:rFonts w:ascii="Verdana" w:hAnsi="Verdana" w:cs="Verdana"/>
        </w:rPr>
        <w:t>Не использованный в течение отчетного года резерв на выплату вознаграждения подлежит восстановлению по окончанию отчетного года, но не позднее первого рабочего дня года, следующего за отчетным, и признается в составе прочих доходов.</w:t>
      </w:r>
      <w:r w:rsidR="00F27C88" w:rsidRPr="00F27C88">
        <w:rPr>
          <w:rFonts w:ascii="Verdana" w:hAnsi="Verdana" w:cs="Verdana"/>
        </w:rPr>
        <w:t xml:space="preserve"> Указанное восстановление отражается при первом определении СЧА в году следующем за отчетным годом.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 xml:space="preserve">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</w:t>
      </w:r>
      <w:r w:rsidRPr="006D1255">
        <w:rPr>
          <w:rFonts w:ascii="Verdana" w:hAnsi="Verdana" w:cs="Verdana"/>
        </w:rPr>
        <w:t>управляющей компании</w:t>
      </w:r>
      <w:r>
        <w:rPr>
          <w:rFonts w:ascii="Verdana" w:hAnsi="Verdana" w:cs="Verdana"/>
        </w:rPr>
        <w:t xml:space="preserve"> и общего размера вознаграждения </w:t>
      </w:r>
      <w:r w:rsidRPr="006D1255">
        <w:rPr>
          <w:rFonts w:ascii="Verdana" w:hAnsi="Verdana" w:cs="Verdana"/>
        </w:rPr>
        <w:t>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</w:t>
      </w:r>
      <w:r>
        <w:rPr>
          <w:rFonts w:ascii="Verdana" w:hAnsi="Verdana" w:cs="Verdana"/>
        </w:rPr>
        <w:t>, указанных в правилах доверительного управления Фондом, выплата разницы между суммой сформированного за год резерва и размером вознаграждения, указанным в правилах доверительного управления Фондом, может быть произведена за счет имущества фонда.</w:t>
      </w:r>
    </w:p>
    <w:p w:rsidR="00780F23" w:rsidRPr="00A80FA7" w:rsidRDefault="00780F23" w:rsidP="00C75609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80FA7">
        <w:rPr>
          <w:rFonts w:ascii="Verdana" w:hAnsi="Verdana" w:cs="Times New Roman"/>
          <w:b/>
        </w:rPr>
        <w:t>Порядок урегулирования разногласий между управляющей компанией и специализированным депозитарием при определении стоимости чистых активов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При обнаружении расхождений в расчете стоимости чистых активов Фонда, произведенным Специализированным депозитарием и Управляющей компании, Управляющей компании необходимо в кратчайший срок предпринять все необходимые меры для урегулирования возникших разногласий.  Стороны вправе потребовать друг у друга любые документы (или их копии), подтверждающие факты направления/получения распоряжений по счетам, а </w:t>
      </w:r>
      <w:r w:rsidR="00474F5F" w:rsidRPr="00F505E1">
        <w:rPr>
          <w:rFonts w:ascii="Verdana" w:hAnsi="Verdana" w:cs="Verdana"/>
        </w:rPr>
        <w:t>также</w:t>
      </w:r>
      <w:r w:rsidRPr="00F505E1">
        <w:rPr>
          <w:rFonts w:ascii="Verdana" w:hAnsi="Verdana" w:cs="Verdana"/>
        </w:rPr>
        <w:t xml:space="preserve"> иных документов, необходимых для выяснения причины и устранения обнаруженных расхождений.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В случае не достижения урегулирования расхождений в расчете стоимости чистых активов Фонда, Специализированный депозитарий и Управляющая компания составляют </w:t>
      </w:r>
      <w:r w:rsidR="00474F5F" w:rsidRPr="00F505E1">
        <w:rPr>
          <w:rFonts w:ascii="Verdana" w:hAnsi="Verdana" w:cs="Verdana"/>
        </w:rPr>
        <w:t>акт о</w:t>
      </w:r>
      <w:r w:rsidRPr="00F505E1">
        <w:rPr>
          <w:rFonts w:ascii="Verdana" w:hAnsi="Verdana" w:cs="Verdana"/>
        </w:rPr>
        <w:t xml:space="preserve"> причинах расхождения данных в Справке о стоимости чистых активов.  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Специализированный депозитарий извещает Банк России о </w:t>
      </w:r>
      <w:r w:rsidR="00474F5F" w:rsidRPr="00F505E1">
        <w:rPr>
          <w:rFonts w:ascii="Verdana" w:hAnsi="Verdana" w:cs="Verdana"/>
        </w:rPr>
        <w:t>невозможности</w:t>
      </w:r>
      <w:r w:rsidRPr="00F505E1">
        <w:rPr>
          <w:rFonts w:ascii="Verdana" w:hAnsi="Verdana" w:cs="Verdana"/>
        </w:rPr>
        <w:t xml:space="preserve"> произвести сверку расчетов стоимости чистых активов. </w:t>
      </w: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474F5F" w:rsidRDefault="00474F5F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80F23" w:rsidRDefault="00780F23" w:rsidP="00FA2DE5">
      <w:pPr>
        <w:pStyle w:val="a5"/>
        <w:spacing w:after="0" w:line="24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№1</w:t>
      </w:r>
    </w:p>
    <w:p w:rsidR="00F34103" w:rsidRDefault="00F34103" w:rsidP="00FA2DE5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34103" w:rsidRPr="00143064" w:rsidRDefault="00F34103" w:rsidP="00FA2DE5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b/>
        </w:rPr>
      </w:pPr>
    </w:p>
    <w:p w:rsidR="00780F23" w:rsidRDefault="00780F23" w:rsidP="00780F23">
      <w:pPr>
        <w:pStyle w:val="a5"/>
        <w:spacing w:after="0" w:line="36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</w:t>
      </w:r>
      <w:r w:rsidRPr="00B92ACC">
        <w:rPr>
          <w:rFonts w:ascii="Verdana" w:hAnsi="Verdana" w:cs="Times New Roman"/>
          <w:b/>
        </w:rPr>
        <w:t xml:space="preserve">ритерии признания (прекращения признания) активов и обязательств фонда </w:t>
      </w:r>
      <w:r>
        <w:rPr>
          <w:rFonts w:ascii="Verdana" w:hAnsi="Verdana" w:cs="Times New Roman"/>
          <w:b/>
        </w:rPr>
        <w:t>и м</w:t>
      </w:r>
      <w:r w:rsidRPr="00B92ACC">
        <w:rPr>
          <w:rFonts w:ascii="Verdana" w:hAnsi="Verdana" w:cs="Times New Roman"/>
          <w:b/>
        </w:rPr>
        <w:t xml:space="preserve">етодика определения справедливой стоимости </w:t>
      </w:r>
      <w:r>
        <w:rPr>
          <w:rFonts w:ascii="Verdana" w:hAnsi="Verdana" w:cs="Times New Roman"/>
          <w:b/>
        </w:rPr>
        <w:t xml:space="preserve">этих </w:t>
      </w:r>
      <w:r w:rsidRPr="00B92ACC">
        <w:rPr>
          <w:rFonts w:ascii="Verdana" w:hAnsi="Verdana" w:cs="Times New Roman"/>
          <w:b/>
        </w:rPr>
        <w:t>активов и величины обязательств</w:t>
      </w:r>
    </w:p>
    <w:p w:rsidR="00780F23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Денежные средства на счетах</w:t>
      </w:r>
      <w:r w:rsidR="00815009">
        <w:rPr>
          <w:rFonts w:ascii="Verdana" w:hAnsi="Verdana" w:cs="Times New Roman"/>
          <w:b/>
        </w:rPr>
        <w:t>, в том числе на транзитных, валютных счетах, открытых на управляющую компанию Д.У. ПИФ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</w:t>
      </w:r>
      <w:r w:rsidR="00815009" w:rsidRPr="003547A0">
        <w:rPr>
          <w:rFonts w:ascii="Verdana" w:hAnsi="Verdana"/>
        </w:rPr>
        <w:t>средств на</w:t>
      </w:r>
      <w:r w:rsidRPr="003547A0">
        <w:rPr>
          <w:rFonts w:ascii="Verdana" w:hAnsi="Verdana"/>
        </w:rPr>
        <w:t xml:space="preserve"> соответствующий банковский счет (расчетный, транзитный валютный) на основании выписки с указанного счета;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исполнения кредитной организацией обязательств по перечислени</w:t>
      </w:r>
      <w:r w:rsidR="00815009">
        <w:rPr>
          <w:rFonts w:ascii="Verdana" w:hAnsi="Verdana"/>
        </w:rPr>
        <w:t>ю</w:t>
      </w:r>
      <w:r w:rsidRPr="003547A0">
        <w:rPr>
          <w:rFonts w:ascii="Verdana" w:hAnsi="Verdana"/>
        </w:rPr>
        <w:t xml:space="preserve"> денежных средств со счета;</w:t>
      </w:r>
    </w:p>
    <w:p w:rsidR="00780F23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решения Банка России об отзыве лицензии банка (денежные средства переходят в статус дебиторской задолженности);</w:t>
      </w:r>
    </w:p>
    <w:p w:rsidR="003D0674" w:rsidRDefault="003D0674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дата ликвидации банка согласно информации, раскрытой в официальном доступном источнике (в том числе в ЕГРЮЛ о ликвидации банка).</w:t>
      </w:r>
    </w:p>
    <w:p w:rsidR="00471596" w:rsidRDefault="0089453A" w:rsidP="00C756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Справедливая стоимость денежных средств на счетах, в том числе на транзитных, валютных, открытых на имя управляющей компании Д.У. ПИФ определяется в сумме остатка на счетах.</w:t>
      </w:r>
    </w:p>
    <w:p w:rsidR="00E6653C" w:rsidRDefault="00E6653C" w:rsidP="00E6653C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денежных средств на счетах, в том числе на транзитных, валютных, открытых на имя управляющей компании Д.У. ПИФ определяется в соответствии с методом корректировки справедливой стоимости с даты отзыва лицензии у кредитной организации. </w:t>
      </w:r>
    </w:p>
    <w:p w:rsidR="00E6653C" w:rsidRPr="0019528E" w:rsidRDefault="00E6653C" w:rsidP="00E6653C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задолженность, возникшая в связи с отзывом лицензии у кредитной организации,</w:t>
      </w:r>
      <w:r w:rsidRPr="0019528E">
        <w:rPr>
          <w:rFonts w:ascii="Verdana" w:hAnsi="Verdana"/>
        </w:rPr>
        <w:t xml:space="preserve"> корректируется </w:t>
      </w:r>
      <w:r w:rsidR="0093280D">
        <w:rPr>
          <w:rFonts w:ascii="Verdana" w:hAnsi="Verdana"/>
        </w:rPr>
        <w:t>в соответствии с процентом</w:t>
      </w:r>
      <w:r w:rsidRPr="0019528E">
        <w:rPr>
          <w:rFonts w:ascii="Verdana" w:hAnsi="Verdana"/>
        </w:rPr>
        <w:t xml:space="preserve"> обесценения, приведенным в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или при признании банка банкротом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0106DC" w:rsidRPr="00E84CA2" w:rsidRDefault="000106DC" w:rsidP="000106DC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DF4769">
        <w:rPr>
          <w:rFonts w:ascii="Verdana" w:hAnsi="Verdana" w:cs="Times New Roman"/>
          <w:b/>
        </w:rPr>
        <w:lastRenderedPageBreak/>
        <w:t>Дебиторская задолженность по процентам на остаток денежных средств на расчетном счете.</w:t>
      </w:r>
    </w:p>
    <w:p w:rsidR="000106DC" w:rsidRDefault="000106DC" w:rsidP="00FA2DE5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F1F98">
        <w:rPr>
          <w:rFonts w:ascii="Verdana" w:hAnsi="Verdana"/>
        </w:rPr>
        <w:t>В случае, если заключено соглашение с банком о минимальном неснижаемом остатке денежных средств на расчетном счете, сумма процентов признается в качестве дебиторской задолженности</w:t>
      </w:r>
      <w:r w:rsidRPr="00CF6788">
        <w:rPr>
          <w:rFonts w:ascii="Verdana" w:hAnsi="Verdana"/>
        </w:rPr>
        <w:t xml:space="preserve"> </w:t>
      </w:r>
      <w:r>
        <w:rPr>
          <w:rFonts w:ascii="Verdana" w:hAnsi="Verdana"/>
        </w:rPr>
        <w:t>на дату определения СЧА</w:t>
      </w:r>
      <w:r w:rsidRPr="00EF1F98">
        <w:rPr>
          <w:rFonts w:ascii="Verdana" w:hAnsi="Verdana"/>
        </w:rPr>
        <w:t>. Справедливая стоимость такой дебиторской задолженности признается равной сумме начисленных процентов, исходя из ставки, предусмотренной таким соглашением.</w:t>
      </w:r>
    </w:p>
    <w:p w:rsidR="000106DC" w:rsidRDefault="000106DC" w:rsidP="00FA2DE5">
      <w:pPr>
        <w:pStyle w:val="a5"/>
        <w:spacing w:after="0" w:line="360" w:lineRule="auto"/>
        <w:ind w:left="0"/>
        <w:jc w:val="both"/>
        <w:rPr>
          <w:rFonts w:ascii="Verdana" w:hAnsi="Verdana" w:cs="Times New Roman"/>
          <w:b/>
        </w:rPr>
      </w:pPr>
      <w:r>
        <w:rPr>
          <w:rFonts w:ascii="Verdana" w:hAnsi="Verdana"/>
        </w:rPr>
        <w:t xml:space="preserve">2.2. </w:t>
      </w:r>
      <w:r w:rsidRPr="00EF1F98">
        <w:rPr>
          <w:rFonts w:ascii="Verdana" w:hAnsi="Verdana"/>
        </w:rPr>
        <w:t xml:space="preserve">В случае, если на остаток денежных средств на расчетном счете банком начисляются проценты, при этом ограничений на использование денежных средств не накладывается, дебиторская задолженность по таким процентам признаются в дату </w:t>
      </w:r>
      <w:r w:rsidR="00FA2DE5">
        <w:rPr>
          <w:rFonts w:ascii="Verdana" w:hAnsi="Verdana"/>
        </w:rPr>
        <w:t xml:space="preserve">зачисления денежных средств </w:t>
      </w:r>
      <w:r w:rsidRPr="00EF1F98">
        <w:rPr>
          <w:rFonts w:ascii="Verdana" w:hAnsi="Verdana"/>
        </w:rPr>
        <w:t>в соответствии с условиями договора (тарифов) Банка. Прекращение признания происходит в дату фактического исполнения Банком обязательств</w:t>
      </w:r>
      <w:r>
        <w:rPr>
          <w:rFonts w:ascii="Verdana" w:hAnsi="Verdana"/>
        </w:rPr>
        <w:t>.</w:t>
      </w:r>
    </w:p>
    <w:p w:rsidR="000106DC" w:rsidRDefault="000106DC" w:rsidP="00FA2DE5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815009" w:rsidP="00C75609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C75609">
        <w:rPr>
          <w:rFonts w:ascii="Verdana" w:hAnsi="Verdana" w:cs="Times New Roman"/>
          <w:b/>
        </w:rPr>
        <w:t>Денежные средства во вкладах, в том числе на валютных счетах, открытых на управляющую компанию Д.У. ПИФ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средств на соответствующий </w:t>
      </w:r>
      <w:r>
        <w:rPr>
          <w:rFonts w:ascii="Verdana" w:hAnsi="Verdana"/>
        </w:rPr>
        <w:t>депозитный</w:t>
      </w:r>
      <w:r w:rsidRPr="003547A0">
        <w:rPr>
          <w:rFonts w:ascii="Verdana" w:hAnsi="Verdana"/>
        </w:rPr>
        <w:t xml:space="preserve"> счет на основании выписки с указанного счета;</w:t>
      </w:r>
    </w:p>
    <w:p w:rsidR="003D0674" w:rsidRPr="003547A0" w:rsidRDefault="002517F5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="003D0674" w:rsidRPr="003D0674">
        <w:rPr>
          <w:rFonts w:ascii="Verdana" w:hAnsi="Verdana"/>
        </w:rPr>
        <w:t>ата переуступки права требования о выплате вклада и начисленных процентах на основании договора.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исполнения кредитной организацией обязательств по </w:t>
      </w:r>
      <w:r>
        <w:rPr>
          <w:rFonts w:ascii="Verdana" w:hAnsi="Verdana"/>
        </w:rPr>
        <w:t>возврату вклада</w:t>
      </w:r>
      <w:r w:rsidRPr="003547A0">
        <w:rPr>
          <w:rFonts w:ascii="Verdana" w:hAnsi="Verdana"/>
        </w:rPr>
        <w:t xml:space="preserve"> со счета;</w:t>
      </w:r>
    </w:p>
    <w:p w:rsidR="003D0674" w:rsidRPr="007650A7" w:rsidRDefault="003D0674" w:rsidP="003D0674">
      <w:pPr>
        <w:pStyle w:val="10"/>
        <w:numPr>
          <w:ilvl w:val="0"/>
          <w:numId w:val="22"/>
        </w:numPr>
        <w:tabs>
          <w:tab w:val="left" w:pos="993"/>
        </w:tabs>
        <w:spacing w:before="120" w:line="360" w:lineRule="auto"/>
        <w:ind w:hanging="11"/>
        <w:jc w:val="both"/>
        <w:rPr>
          <w:rFonts w:eastAsia="Batang"/>
          <w:color w:val="000000"/>
          <w:szCs w:val="24"/>
        </w:rPr>
      </w:pPr>
      <w:r>
        <w:rPr>
          <w:rFonts w:ascii="Verdana" w:eastAsiaTheme="minorHAnsi" w:hAnsi="Verdana" w:cstheme="minorBidi"/>
          <w:sz w:val="22"/>
          <w:szCs w:val="22"/>
          <w:lang w:eastAsia="en-US"/>
        </w:rPr>
        <w:t>д</w:t>
      </w:r>
      <w:r w:rsidRPr="003D0674">
        <w:rPr>
          <w:rFonts w:ascii="Verdana" w:eastAsiaTheme="minorHAnsi" w:hAnsi="Verdana" w:cstheme="minorBidi"/>
          <w:sz w:val="22"/>
          <w:szCs w:val="22"/>
          <w:lang w:eastAsia="en-US"/>
        </w:rPr>
        <w:t>ата переуступки права требования о выплате вклада и начисленных процентах на основании договора;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решения Банка России об отзыве лицензии банка (денежные средства </w:t>
      </w:r>
      <w:r w:rsidR="00471596">
        <w:rPr>
          <w:rFonts w:ascii="Verdana" w:hAnsi="Verdana"/>
        </w:rPr>
        <w:t xml:space="preserve">во вкладах </w:t>
      </w:r>
      <w:r w:rsidRPr="003547A0">
        <w:rPr>
          <w:rFonts w:ascii="Verdana" w:hAnsi="Verdana"/>
        </w:rPr>
        <w:t>переходят в статус дебиторской задолженности);</w:t>
      </w:r>
    </w:p>
    <w:p w:rsidR="003D0674" w:rsidRDefault="003D0674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Pr="003D0674">
        <w:rPr>
          <w:rFonts w:ascii="Verdana" w:hAnsi="Verdana"/>
        </w:rPr>
        <w:t>ата ликвидации банка согласно информации, раскрытой в официальном доступном источнике (в том числе записи в ЕГРЮЛ о ликвидации банка)</w:t>
      </w:r>
      <w:r>
        <w:rPr>
          <w:rFonts w:ascii="Verdana" w:hAnsi="Verdana"/>
        </w:rPr>
        <w:t>.</w:t>
      </w:r>
    </w:p>
    <w:p w:rsidR="001D7898" w:rsidRDefault="001D7898" w:rsidP="001D7898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</w:rPr>
      </w:pPr>
      <w:r>
        <w:rPr>
          <w:rFonts w:ascii="Verdana" w:hAnsi="Verdana" w:cs="Times New Roman"/>
        </w:rPr>
        <w:t>Стоимость депозитов</w:t>
      </w:r>
    </w:p>
    <w:p w:rsidR="001D7898" w:rsidRDefault="001D7898" w:rsidP="001D7898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 w:rsidRPr="00A976EA">
        <w:rPr>
          <w:rFonts w:ascii="Verdana" w:hAnsi="Verdana"/>
        </w:rPr>
        <w:t>Справедливая стоимость депозита до наступления срока его полного погашения, установленного договором, определяется в следующем порядке:</w:t>
      </w:r>
    </w:p>
    <w:p w:rsidR="001D7898" w:rsidRDefault="001D7898" w:rsidP="001D7898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CE62C7">
        <w:rPr>
          <w:rFonts w:ascii="Verdana" w:hAnsi="Verdana"/>
        </w:rPr>
        <w:lastRenderedPageBreak/>
        <w:t>в сумме остатка денежных средств во вкладе, увеличенной на сумму процентов, рассчитанных на дату определения СЧА по ставке, предусмотренной договором, если срок погашения вклада «до востребования»</w:t>
      </w:r>
      <w:r>
        <w:rPr>
          <w:rFonts w:ascii="Verdana" w:hAnsi="Verdana"/>
        </w:rPr>
        <w:t>;</w:t>
      </w:r>
    </w:p>
    <w:p w:rsidR="001D7898" w:rsidRDefault="001D7898" w:rsidP="001D7898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>в сумме остатка</w:t>
      </w:r>
      <w:r w:rsidRPr="00A976EA">
        <w:rPr>
          <w:rFonts w:ascii="Verdana" w:hAnsi="Verdana"/>
        </w:rPr>
        <w:t xml:space="preserve"> денежных средств во вкладе, увеличенн</w:t>
      </w:r>
      <w:r>
        <w:rPr>
          <w:rFonts w:ascii="Verdana" w:hAnsi="Verdana"/>
        </w:rPr>
        <w:t>ой</w:t>
      </w:r>
      <w:r w:rsidRPr="00A976EA">
        <w:rPr>
          <w:rFonts w:ascii="Verdana" w:hAnsi="Verdana"/>
        </w:rPr>
        <w:t xml:space="preserve"> на сумму процентов, рассчитанных на дату </w:t>
      </w:r>
      <w:r>
        <w:rPr>
          <w:rFonts w:ascii="Verdana" w:hAnsi="Verdana"/>
        </w:rPr>
        <w:t>определения СЧА</w:t>
      </w:r>
      <w:r w:rsidRPr="00A976EA">
        <w:rPr>
          <w:rFonts w:ascii="Verdana" w:hAnsi="Verdana"/>
        </w:rPr>
        <w:t xml:space="preserve"> по ставке, предусмотренной договором для удержания денежных средств во вкладе в течение максимального срока, предусмотренного договором.</w:t>
      </w:r>
      <w:r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если срок погашения депозита не более </w:t>
      </w:r>
      <w:r>
        <w:rPr>
          <w:rFonts w:ascii="Verdana" w:hAnsi="Verdana"/>
        </w:rPr>
        <w:t>1 года</w:t>
      </w:r>
      <w:r w:rsidRPr="00A976EA">
        <w:rPr>
          <w:rFonts w:ascii="Verdana" w:hAnsi="Verdana"/>
        </w:rPr>
        <w:t xml:space="preserve"> и ставка по депозиту соответствует рыночной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 </w:t>
      </w:r>
      <w:r>
        <w:rPr>
          <w:rFonts w:ascii="Verdana" w:hAnsi="Verdana"/>
        </w:rPr>
        <w:t>Ставка по договору соответствует рыночной, если ее отклонение от рыночной ставки составляет не более 10%.</w:t>
      </w:r>
    </w:p>
    <w:p w:rsidR="001D7898" w:rsidRDefault="001D7898" w:rsidP="001D7898">
      <w:pPr>
        <w:pStyle w:val="a5"/>
        <w:spacing w:after="0" w:line="360" w:lineRule="auto"/>
        <w:ind w:left="567" w:firstLine="851"/>
        <w:jc w:val="both"/>
        <w:rPr>
          <w:rFonts w:ascii="Verdana" w:hAnsi="Verdana"/>
        </w:rPr>
      </w:pPr>
      <w:r>
        <w:rPr>
          <w:rFonts w:ascii="Verdana" w:hAnsi="Verdana"/>
        </w:rPr>
        <w:t>Для депозитов, у которых срок погашения наступает в високосном году, «не более 1 года» считать до 366 дней включительно. Для депозитов, у которых срок погашения наступает в не високосном году, «не более 1 года» считать до 365 дней включительно.</w:t>
      </w:r>
    </w:p>
    <w:p w:rsidR="001D7898" w:rsidRPr="00982910" w:rsidRDefault="001D7898" w:rsidP="001D7898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982910">
        <w:rPr>
          <w:rFonts w:ascii="Verdana" w:hAnsi="Verdana"/>
        </w:rPr>
        <w:t>в иных случаях - в сумме, определенной с использованием метода приведенной стоимости будущих денежных потоков</w:t>
      </w:r>
      <w:r>
        <w:rPr>
          <w:rFonts w:ascii="Verdana" w:hAnsi="Verdana"/>
        </w:rPr>
        <w:t xml:space="preserve"> </w:t>
      </w:r>
      <w:r w:rsidRPr="00982910">
        <w:rPr>
          <w:rFonts w:ascii="Verdana" w:hAnsi="Verdana"/>
        </w:rPr>
        <w:t>с использованием ставки дисконтирования, равной:</w:t>
      </w:r>
    </w:p>
    <w:p w:rsidR="001D7898" w:rsidRDefault="001D7898" w:rsidP="001D7898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35650F">
        <w:rPr>
          <w:rFonts w:ascii="Verdana" w:hAnsi="Verdana"/>
        </w:rPr>
        <w:t>ставке, предусмотренной договором для удержания денежных средств во вкладе в течение максимального срока, если ее отклонение от рыночной ставки составляет не более 1</w:t>
      </w:r>
      <w:r>
        <w:rPr>
          <w:rFonts w:ascii="Verdana" w:hAnsi="Verdana"/>
        </w:rPr>
        <w:t>0%;</w:t>
      </w:r>
    </w:p>
    <w:p w:rsidR="001D7898" w:rsidRPr="0035650F" w:rsidRDefault="001D7898" w:rsidP="001D7898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рыночной, увеличенной (если ставка по договору больше) / уменьшенной (если ставка по договору меньше) на 10%.</w:t>
      </w:r>
    </w:p>
    <w:p w:rsidR="001D7898" w:rsidRPr="00065186" w:rsidRDefault="001D7898" w:rsidP="001D7898">
      <w:pPr>
        <w:spacing w:after="0" w:line="360" w:lineRule="auto"/>
        <w:jc w:val="both"/>
        <w:rPr>
          <w:rFonts w:ascii="Verdana" w:hAnsi="Verdana"/>
        </w:rPr>
      </w:pPr>
      <w:r w:rsidRPr="00065186">
        <w:rPr>
          <w:rFonts w:ascii="Verdana" w:hAnsi="Verdana"/>
        </w:rPr>
        <w:t>В случае внесения изменения в условия определения срока договора максимальный срок определяется в соответствии с изменённым сроком вклада, действующим на дату определения СЧА</w:t>
      </w:r>
      <w:r>
        <w:rPr>
          <w:rFonts w:ascii="Verdana" w:hAnsi="Verdana"/>
        </w:rPr>
        <w:t>,</w:t>
      </w:r>
      <w:r w:rsidRPr="00065186">
        <w:rPr>
          <w:rFonts w:ascii="Verdana" w:hAnsi="Verdana"/>
        </w:rPr>
        <w:t xml:space="preserve"> причем накопление срока вклада не происходит.</w:t>
      </w:r>
    </w:p>
    <w:p w:rsidR="001D7898" w:rsidRPr="003A63B2" w:rsidRDefault="001D7898" w:rsidP="001D7898">
      <w:pPr>
        <w:pStyle w:val="a5"/>
        <w:numPr>
          <w:ilvl w:val="2"/>
          <w:numId w:val="6"/>
        </w:numPr>
        <w:spacing w:after="0" w:line="360" w:lineRule="auto"/>
        <w:jc w:val="both"/>
        <w:rPr>
          <w:rFonts w:ascii="Verdana" w:hAnsi="Verdana"/>
        </w:rPr>
      </w:pPr>
      <w:r w:rsidRPr="003A63B2">
        <w:rPr>
          <w:rFonts w:ascii="Verdana" w:hAnsi="Verdana"/>
        </w:rPr>
        <w:t>Приведенная стоимость будущих денежных потоков рассчитывается по формуле:</w:t>
      </w:r>
    </w:p>
    <w:p w:rsidR="001D7898" w:rsidRPr="00CD7154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  <w:r w:rsidRPr="00CD7154">
        <w:rPr>
          <w:rFonts w:eastAsia="Batang"/>
          <w:color w:val="000000"/>
          <w:szCs w:val="24"/>
        </w:rPr>
        <w:object w:dxaOrig="2079" w:dyaOrig="700">
          <v:shape id="_x0000_i1072" type="#_x0000_t75" style="width:105pt;height:34.5pt" o:ole="">
            <v:imagedata r:id="rId85" o:title=""/>
          </v:shape>
          <o:OLEObject Type="Embed" ProgID="Equation.3" ShapeID="_x0000_i1072" DrawAspect="Content" ObjectID="_1585382127" r:id="rId86"/>
        </w:object>
      </w:r>
    </w:p>
    <w:p w:rsidR="001D7898" w:rsidRPr="00CD7154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</w:p>
    <w:p w:rsidR="001D7898" w:rsidRPr="000C2471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PV – справедливая стоимость актива;</w:t>
      </w:r>
    </w:p>
    <w:p w:rsidR="001D7898" w:rsidRPr="000C2471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N - количество денежных потоков до даты погашения актива, начиная с даты определения СЧА;</w:t>
      </w:r>
    </w:p>
    <w:p w:rsidR="001D7898" w:rsidRPr="003A63B2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279" w:dyaOrig="360">
          <v:shape id="_x0000_i1073" type="#_x0000_t75" style="width:13.5pt;height:18.75pt" o:ole="">
            <v:imagedata r:id="rId87" o:title=""/>
          </v:shape>
          <o:OLEObject Type="Embed" ProgID="Equation.3" ShapeID="_x0000_i1073" DrawAspect="Content" ObjectID="_1585382128" r:id="rId88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сумма n-ого денежного потока (проценты и основная сумма); </w:t>
      </w:r>
    </w:p>
    <w:p w:rsidR="001D7898" w:rsidRPr="003A63B2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n - порядковый номер денежного потока, начиная с даты определения СЧА;</w:t>
      </w:r>
    </w:p>
    <w:p w:rsidR="001D7898" w:rsidRPr="003A63B2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340" w:dyaOrig="360">
          <v:shape id="_x0000_i1074" type="#_x0000_t75" style="width:17.25pt;height:18.75pt" o:ole="">
            <v:imagedata r:id="rId89" o:title=""/>
          </v:shape>
          <o:OLEObject Type="Embed" ProgID="Equation.3" ShapeID="_x0000_i1074" DrawAspect="Content" ObjectID="_1585382129" r:id="rId90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количество дней от даты определения СЧА до даты n-ого денежного потока;</w:t>
      </w:r>
    </w:p>
    <w:p w:rsidR="001D7898" w:rsidRPr="003A63B2" w:rsidRDefault="001D7898" w:rsidP="001D7898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r  - ставка        дисконтирования    в   процентах   годовых, определенная в соответствии с настоящими Правилами.</w:t>
      </w:r>
    </w:p>
    <w:p w:rsidR="001D7898" w:rsidRPr="0080095B" w:rsidRDefault="001D7898" w:rsidP="001D7898">
      <w:pPr>
        <w:pStyle w:val="10"/>
        <w:numPr>
          <w:ilvl w:val="2"/>
          <w:numId w:val="6"/>
        </w:numPr>
        <w:tabs>
          <w:tab w:val="left" w:pos="993"/>
        </w:tabs>
        <w:spacing w:before="120" w:line="360" w:lineRule="auto"/>
        <w:ind w:left="0" w:firstLine="426"/>
        <w:jc w:val="both"/>
        <w:rPr>
          <w:rFonts w:ascii="Verdana" w:hAnsi="Verdana"/>
        </w:rPr>
      </w:pPr>
      <w:r w:rsidRPr="00167909">
        <w:rPr>
          <w:rFonts w:ascii="Verdana" w:hAnsi="Verdana"/>
          <w:sz w:val="22"/>
          <w:szCs w:val="22"/>
        </w:rPr>
        <w:t>Ставка дисконтирования</w:t>
      </w:r>
      <w:r>
        <w:rPr>
          <w:rFonts w:ascii="Verdana" w:hAnsi="Verdana"/>
        </w:rPr>
        <w:t xml:space="preserve"> </w:t>
      </w:r>
      <w:r w:rsidRPr="0080095B">
        <w:rPr>
          <w:rFonts w:ascii="Verdana" w:hAnsi="Verdana"/>
        </w:rPr>
        <w:t xml:space="preserve">определяется </w:t>
      </w:r>
      <w:r w:rsidRPr="00B1790A">
        <w:rPr>
          <w:rFonts w:ascii="Verdana" w:hAnsi="Verdana"/>
          <w:sz w:val="22"/>
          <w:szCs w:val="22"/>
        </w:rPr>
        <w:t xml:space="preserve">по состоянию на дату определения СЧА, </w:t>
      </w:r>
      <w:r>
        <w:rPr>
          <w:rFonts w:ascii="Verdana" w:hAnsi="Verdana"/>
        </w:rPr>
        <w:t>включая</w:t>
      </w:r>
      <w:r w:rsidRPr="0080095B">
        <w:rPr>
          <w:rFonts w:ascii="Verdana" w:hAnsi="Verdana"/>
        </w:rPr>
        <w:t>:</w:t>
      </w:r>
    </w:p>
    <w:p w:rsidR="001D7898" w:rsidRPr="00A976EA" w:rsidRDefault="001D7898" w:rsidP="001D7898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на дату первоначального признания;</w:t>
      </w:r>
    </w:p>
    <w:p w:rsidR="001D7898" w:rsidRDefault="001D7898" w:rsidP="001D7898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на дату начала применения изменения и дополнения</w:t>
      </w:r>
      <w:r w:rsidRPr="007A2556">
        <w:rPr>
          <w:rFonts w:ascii="Verdana" w:hAnsi="Verdana"/>
        </w:rPr>
        <w:t xml:space="preserve"> в настоящие Правила определения СЧА в части изменения вида рыночной ставки </w:t>
      </w:r>
      <w:r>
        <w:rPr>
          <w:rFonts w:ascii="Verdana" w:hAnsi="Verdana"/>
        </w:rPr>
        <w:t>после первоначального признания</w:t>
      </w:r>
      <w:r w:rsidRPr="00A976EA">
        <w:rPr>
          <w:rFonts w:ascii="Verdana" w:hAnsi="Verdana"/>
        </w:rPr>
        <w:t>;</w:t>
      </w:r>
    </w:p>
    <w:p w:rsidR="001D7898" w:rsidRDefault="001D7898" w:rsidP="001D7898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80095B">
        <w:rPr>
          <w:rFonts w:ascii="Verdana" w:hAnsi="Verdana"/>
        </w:rPr>
        <w:t>на дату изменения ключевой ставки Банка России, после первоначального признания</w:t>
      </w:r>
      <w:r>
        <w:rPr>
          <w:rFonts w:ascii="Verdana" w:hAnsi="Verdana"/>
        </w:rPr>
        <w:t>.</w:t>
      </w:r>
    </w:p>
    <w:p w:rsidR="001D7898" w:rsidRPr="00635DD8" w:rsidRDefault="001D7898" w:rsidP="001D7898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В качестве рыночной ставки используется средневзвешенная процентная ставка по привлеченным кредитными организациями вкладам (депозитам) в рублях и иностранной валюте на </w:t>
      </w:r>
      <w:r w:rsidRPr="00CF6788">
        <w:rPr>
          <w:rFonts w:ascii="Verdana" w:eastAsia="Times New Roman" w:hAnsi="Verdana" w:cs="Times New Roman"/>
          <w:lang w:eastAsia="ru-RU"/>
        </w:rPr>
        <w:t>срок, сопоставимый со сроком, установленный договором,</w:t>
      </w:r>
      <w:r w:rsidRPr="00A976EA">
        <w:rPr>
          <w:rFonts w:ascii="Verdana" w:hAnsi="Verdana"/>
        </w:rPr>
        <w:t xml:space="preserve"> для</w:t>
      </w:r>
      <w:r>
        <w:rPr>
          <w:rFonts w:ascii="Verdana" w:hAnsi="Verdana"/>
        </w:rPr>
        <w:t xml:space="preserve"> нефинансовых организаций в целом по Российской Федерации</w:t>
      </w:r>
      <w:r w:rsidRPr="00A976EA">
        <w:rPr>
          <w:rFonts w:ascii="Verdana" w:hAnsi="Verdana"/>
        </w:rPr>
        <w:t xml:space="preserve">, раскрываемой на официальном сайте Банка </w:t>
      </w:r>
      <w:r w:rsidRPr="00635DD8">
        <w:rPr>
          <w:rFonts w:ascii="Verdana" w:hAnsi="Verdana"/>
        </w:rPr>
        <w:t>России</w:t>
      </w:r>
      <w:r>
        <w:rPr>
          <w:rFonts w:ascii="Verdana" w:hAnsi="Verdana"/>
        </w:rPr>
        <w:t>, определенная в соответствии с развернутой шкалой</w:t>
      </w:r>
      <w:r w:rsidRPr="00635DD8">
        <w:rPr>
          <w:rFonts w:ascii="Verdana" w:hAnsi="Verdana"/>
        </w:rPr>
        <w:t xml:space="preserve"> (далее – средневзвешенная ставка по депозитам).</w:t>
      </w:r>
    </w:p>
    <w:p w:rsidR="001D7898" w:rsidRPr="00A976EA" w:rsidRDefault="001D7898" w:rsidP="001D7898">
      <w:pPr>
        <w:pStyle w:val="a5"/>
        <w:spacing w:after="0" w:line="360" w:lineRule="auto"/>
        <w:ind w:left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Если последняя раскрытая на сайте Банка России средневзвешенная ставка по депозитам рассчитана ранее, чем за м</w:t>
      </w:r>
      <w:r>
        <w:rPr>
          <w:rFonts w:ascii="Verdana" w:hAnsi="Verdana"/>
        </w:rPr>
        <w:t>есяц от даты оценки</w:t>
      </w:r>
      <w:r w:rsidRPr="0080095B"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для определения рыночной ставки применяется следующий подход: </w:t>
      </w:r>
    </w:p>
    <w:p w:rsidR="001D7898" w:rsidRPr="00A976EA" w:rsidRDefault="001D7898" w:rsidP="001D7898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Ключевая ставка Банка России, действовавшая в месяце, за который определена средневзвешенная ставка по депозитам, сравнивается </w:t>
      </w:r>
      <w:r>
        <w:rPr>
          <w:rFonts w:ascii="Verdana" w:hAnsi="Verdana"/>
        </w:rPr>
        <w:t>с Ключевой ставкой Банка России на дату оценки</w:t>
      </w:r>
      <w:r w:rsidRPr="00A976EA">
        <w:rPr>
          <w:rFonts w:ascii="Verdana" w:hAnsi="Verdana"/>
        </w:rPr>
        <w:t xml:space="preserve">; </w:t>
      </w:r>
    </w:p>
    <w:p w:rsidR="001D7898" w:rsidRPr="00A976EA" w:rsidRDefault="001D7898" w:rsidP="001D7898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если Ключевая ставка Банка России не изменилась, в качестве рыночной ставки </w:t>
      </w:r>
      <w:r>
        <w:rPr>
          <w:rFonts w:ascii="Verdana" w:hAnsi="Verdana"/>
        </w:rPr>
        <w:t>на дату оценки</w:t>
      </w:r>
      <w:r w:rsidRPr="00A976EA">
        <w:rPr>
          <w:rFonts w:ascii="Verdana" w:hAnsi="Verdana"/>
        </w:rPr>
        <w:t xml:space="preserve"> применяется последняя раскрытая средневзвешенная ставка по депозитам; </w:t>
      </w:r>
    </w:p>
    <w:p w:rsidR="001D7898" w:rsidRPr="009B02E1" w:rsidRDefault="001D7898" w:rsidP="001D7898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 w:cs="Times New Roman"/>
          <w:b/>
        </w:rPr>
      </w:pPr>
      <w:r w:rsidRPr="00E6653C">
        <w:rPr>
          <w:rFonts w:ascii="Verdana" w:hAnsi="Verdana"/>
        </w:rPr>
        <w:t>если Ключевая ставка Банка России изменилась (в том числе до момента первоначального признания), для определения рыночной ставки</w:t>
      </w:r>
      <w:r>
        <w:rPr>
          <w:rFonts w:ascii="Verdana" w:hAnsi="Verdana"/>
        </w:rPr>
        <w:t xml:space="preserve">, используется </w:t>
      </w:r>
      <w:r w:rsidRPr="00E6653C">
        <w:rPr>
          <w:rFonts w:ascii="Verdana" w:hAnsi="Verdana"/>
        </w:rPr>
        <w:t>последняя раскрытая средневзвешенная ставка по депозитам</w:t>
      </w:r>
      <w:r>
        <w:rPr>
          <w:rFonts w:ascii="Verdana" w:hAnsi="Verdana"/>
        </w:rPr>
        <w:t>,</w:t>
      </w:r>
      <w:r w:rsidRPr="00E6653C">
        <w:rPr>
          <w:rFonts w:ascii="Verdana" w:hAnsi="Verdana"/>
        </w:rPr>
        <w:t xml:space="preserve"> </w:t>
      </w:r>
      <w:r>
        <w:rPr>
          <w:rFonts w:ascii="Verdana" w:hAnsi="Verdana"/>
        </w:rPr>
        <w:t>измененная</w:t>
      </w:r>
      <w:r w:rsidRPr="00E6653C">
        <w:rPr>
          <w:rFonts w:ascii="Verdana" w:hAnsi="Verdana"/>
        </w:rPr>
        <w:t xml:space="preserve"> на то же количество пунктов, на которое изменилась ключевая ставка Банка России.</w:t>
      </w:r>
    </w:p>
    <w:p w:rsidR="001D7898" w:rsidRDefault="001D7898" w:rsidP="001D7898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FE62FF">
        <w:rPr>
          <w:rFonts w:ascii="Verdana" w:hAnsi="Verdana"/>
        </w:rPr>
        <w:lastRenderedPageBreak/>
        <w:t>Справедливая стоимость денежных средств во вкладах определяется в соответствии с методом корректировки справедливой стоимости при возникновении события, ведущего к обесценению для денежного потока (вклада и процентов по вкладу), дата которого равна или менее даты определения СЧА</w:t>
      </w:r>
      <w:r>
        <w:rPr>
          <w:rFonts w:ascii="Verdana" w:hAnsi="Verdana"/>
        </w:rPr>
        <w:t>.</w:t>
      </w:r>
    </w:p>
    <w:p w:rsidR="001D7898" w:rsidRDefault="001D7898" w:rsidP="001D7898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В случае просрочки исполнения обязательства должником (далее по тексту просрочка должника) по возврату д</w:t>
      </w:r>
      <w:r>
        <w:rPr>
          <w:rFonts w:ascii="Verdana" w:hAnsi="Verdana"/>
          <w:color w:val="000000"/>
        </w:rPr>
        <w:t>енежных средств размещённых во вкладах (депозитах) или</w:t>
      </w:r>
      <w:r>
        <w:rPr>
          <w:rFonts w:ascii="Verdana" w:hAnsi="Verdana"/>
        </w:rPr>
        <w:t xml:space="preserve"> дебиторская задолженность, возникшая в связи с отзывом лицензии у кредитной организации (брокера), сумма денежного потока, определенная в соответствии с условиями депозитного договора, дата которого равна или менее даты определения СЧА (до фактической даты платежа), корректируется в соответствии с процентом обесценения, приведенным в таблице:</w:t>
      </w:r>
    </w:p>
    <w:p w:rsidR="001D7898" w:rsidRPr="0019528E" w:rsidRDefault="001D7898" w:rsidP="001D7898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1D7898" w:rsidRPr="0019528E" w:rsidTr="00A55867">
        <w:tc>
          <w:tcPr>
            <w:tcW w:w="4688" w:type="dxa"/>
          </w:tcPr>
          <w:p w:rsidR="001D7898" w:rsidRPr="0019528E" w:rsidRDefault="001D7898" w:rsidP="00A5586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1D7898" w:rsidRPr="0019528E" w:rsidRDefault="001D7898" w:rsidP="00A5586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1D7898" w:rsidRPr="0019528E" w:rsidTr="00A55867">
        <w:tc>
          <w:tcPr>
            <w:tcW w:w="4688" w:type="dxa"/>
          </w:tcPr>
          <w:p w:rsidR="001D7898" w:rsidRPr="0019528E" w:rsidRDefault="001D7898" w:rsidP="00A5586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1D7898" w:rsidRPr="0019528E" w:rsidRDefault="001D7898" w:rsidP="00A5586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1D7898" w:rsidRPr="0019528E" w:rsidTr="00A55867">
        <w:tc>
          <w:tcPr>
            <w:tcW w:w="4688" w:type="dxa"/>
          </w:tcPr>
          <w:p w:rsidR="001D7898" w:rsidRPr="0019528E" w:rsidRDefault="001D7898" w:rsidP="00A5586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1D7898" w:rsidRPr="0019528E" w:rsidRDefault="001D7898" w:rsidP="00A55867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1D7898" w:rsidRPr="0019528E" w:rsidTr="00A55867">
        <w:tc>
          <w:tcPr>
            <w:tcW w:w="4688" w:type="dxa"/>
          </w:tcPr>
          <w:p w:rsidR="001D7898" w:rsidRPr="0019528E" w:rsidRDefault="001D7898" w:rsidP="00A55867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1D7898" w:rsidRPr="0019528E" w:rsidRDefault="001D7898" w:rsidP="00A5586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1D7898" w:rsidRPr="0019528E" w:rsidTr="00A55867">
        <w:tc>
          <w:tcPr>
            <w:tcW w:w="4688" w:type="dxa"/>
          </w:tcPr>
          <w:p w:rsidR="001D7898" w:rsidRPr="0019528E" w:rsidRDefault="001D7898" w:rsidP="00A55867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</w:t>
            </w:r>
          </w:p>
        </w:tc>
        <w:tc>
          <w:tcPr>
            <w:tcW w:w="4657" w:type="dxa"/>
          </w:tcPr>
          <w:p w:rsidR="001D7898" w:rsidRPr="0019528E" w:rsidRDefault="001D7898" w:rsidP="00A55867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E6653C" w:rsidRPr="00AC4B42" w:rsidRDefault="00E6653C" w:rsidP="00E6653C">
      <w:pPr>
        <w:pStyle w:val="a5"/>
        <w:spacing w:after="0" w:line="360" w:lineRule="auto"/>
        <w:ind w:left="1"/>
        <w:jc w:val="both"/>
        <w:rPr>
          <w:rFonts w:ascii="Verdana" w:hAnsi="Verdana" w:cs="Times New Roman"/>
          <w:b/>
        </w:rPr>
      </w:pPr>
    </w:p>
    <w:p w:rsidR="00780F23" w:rsidRPr="003547A0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Ценные бумаги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зачисления ценной бумаги на счет депо, открытый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если документарные ценные бумаги не подлежат учету на счетах депо (за исключением депозитных сертификатов) - с даты приема ценной бумаги Фондом, определенной в соответствии с 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актом приема-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</w:t>
      </w:r>
      <w:r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списания ценной бумаги со счета депо, открытого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 если документарные ценные бумаги не подлежат учету на счетах депо (за исключением депозитных сертификатов) - с даты передачи ценной 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lastRenderedPageBreak/>
        <w:t>бумаги Фондом, определенной в соответствии с актом приема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2A4DDD" w:rsidRPr="00932D7F" w:rsidRDefault="001F3FDE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932D7F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активного рынка</w:t>
      </w:r>
    </w:p>
    <w:p w:rsidR="002A2F5D" w:rsidRDefault="001D7898" w:rsidP="002A2F5D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2A2F5D">
        <w:rPr>
          <w:rFonts w:ascii="Verdana" w:hAnsi="Verdana"/>
        </w:rPr>
        <w:t xml:space="preserve">.3.1. </w:t>
      </w:r>
      <w:r w:rsidR="00F34103" w:rsidRPr="00F34103">
        <w:rPr>
          <w:rFonts w:ascii="Verdana" w:hAnsi="Verdana"/>
        </w:rPr>
        <w:t>Активным рынком для ценных бумаг, допущенных к торгам на российской или иностранной бирже (за исключением облигаций внешних облигационных займов Российской Федерации, долговых ценных бумаг иностранных государств, еврооблигаций иностранных эмитентов и ценных бумаг международных финансовых организаций) признается доступная и наблюдаемая биржевая площадка</w:t>
      </w:r>
      <w:r w:rsidR="00AA4992">
        <w:rPr>
          <w:rFonts w:ascii="Verdana" w:hAnsi="Verdana"/>
        </w:rPr>
        <w:t xml:space="preserve"> </w:t>
      </w:r>
      <w:r w:rsidR="00F170A9" w:rsidRPr="002A2F5D">
        <w:rPr>
          <w:rFonts w:ascii="Verdana" w:hAnsi="Verdana"/>
        </w:rPr>
        <w:t xml:space="preserve">в случае наличия цены </w:t>
      </w:r>
      <w:r w:rsidR="002A2F5D">
        <w:rPr>
          <w:rFonts w:ascii="Verdana" w:hAnsi="Verdana"/>
        </w:rPr>
        <w:t xml:space="preserve">(котировки) </w:t>
      </w:r>
      <w:r w:rsidR="00F170A9" w:rsidRPr="00932D7F">
        <w:rPr>
          <w:rFonts w:ascii="Verdana" w:hAnsi="Verdana"/>
        </w:rPr>
        <w:t>на дату определения справедливой стоимости</w:t>
      </w:r>
      <w:r w:rsidR="002A2F5D">
        <w:rPr>
          <w:rFonts w:ascii="Verdana" w:hAnsi="Verdana"/>
        </w:rPr>
        <w:t xml:space="preserve"> и одновременного соблюдения следующих критериев на дату определения СЧА:</w:t>
      </w:r>
    </w:p>
    <w:p w:rsidR="002A2F5D" w:rsidRDefault="002A2F5D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ценная бумага допущена к торгам на </w:t>
      </w:r>
      <w:r w:rsidRPr="0001748B">
        <w:rPr>
          <w:rFonts w:ascii="Verdana" w:hAnsi="Verdana"/>
        </w:rPr>
        <w:t>российск</w:t>
      </w:r>
      <w:r>
        <w:rPr>
          <w:rFonts w:ascii="Verdana" w:hAnsi="Verdana"/>
        </w:rPr>
        <w:t>ой</w:t>
      </w:r>
      <w:r w:rsidRPr="0001748B">
        <w:rPr>
          <w:rFonts w:ascii="Verdana" w:hAnsi="Verdana"/>
        </w:rPr>
        <w:t xml:space="preserve"> или иностранн</w:t>
      </w:r>
      <w:r>
        <w:rPr>
          <w:rFonts w:ascii="Verdana" w:hAnsi="Verdana"/>
        </w:rPr>
        <w:t>ой бирже</w:t>
      </w:r>
      <w:r w:rsidRPr="0001748B">
        <w:rPr>
          <w:rFonts w:ascii="Verdana" w:hAnsi="Verdana"/>
        </w:rPr>
        <w:t xml:space="preserve"> </w:t>
      </w:r>
      <w:r>
        <w:rPr>
          <w:rFonts w:ascii="Verdana" w:hAnsi="Verdana"/>
        </w:rPr>
        <w:t>из списка, установленного в Приложении №2 настоящих Правил определения СЧА;</w:t>
      </w:r>
    </w:p>
    <w:p w:rsidR="00243D37" w:rsidRDefault="00243D37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количество сделок за последние 10 (торговых) дней – 10 (десять) и более. Данный пункт не применяется в случае, если хотя бы одна биржа из списка, установленного в Приложении №2 настоящих Правил определения СЧА, не раскрывает данные о количестве сделок;</w:t>
      </w:r>
    </w:p>
    <w:p w:rsidR="002A4DDD" w:rsidRPr="00C75609" w:rsidRDefault="002A2F5D" w:rsidP="002A2F5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совокупный объем сделок за последние 10 торговых дней превысил 500 000 (Пятьсот тысяч) рублей </w:t>
      </w:r>
      <w:r w:rsidRPr="00E74780">
        <w:rPr>
          <w:rFonts w:ascii="Verdana" w:hAnsi="Verdana"/>
        </w:rPr>
        <w:t>(или соответствующий рублевый эквивалент</w:t>
      </w:r>
      <w:r w:rsidRPr="003E2F75">
        <w:rPr>
          <w:rFonts w:ascii="Verdana" w:hAnsi="Verdana"/>
        </w:rPr>
        <w:t xml:space="preserve"> по курсу Банка России на дату определения активного рынка</w:t>
      </w:r>
      <w:r w:rsidRPr="00E74780">
        <w:rPr>
          <w:rFonts w:ascii="Verdana" w:hAnsi="Verdana"/>
        </w:rPr>
        <w:t xml:space="preserve">, если объем сделок определен в </w:t>
      </w:r>
      <w:r w:rsidRPr="003E2F75">
        <w:rPr>
          <w:rFonts w:ascii="Verdana" w:hAnsi="Verdana"/>
        </w:rPr>
        <w:t xml:space="preserve">иностранной </w:t>
      </w:r>
      <w:r>
        <w:rPr>
          <w:rFonts w:ascii="Verdana" w:hAnsi="Verdana"/>
        </w:rPr>
        <w:t>валюте)</w:t>
      </w:r>
    </w:p>
    <w:p w:rsidR="005C1FAE" w:rsidRDefault="001D7898" w:rsidP="00FA2DE5">
      <w:pPr>
        <w:pStyle w:val="a5"/>
        <w:tabs>
          <w:tab w:val="left" w:pos="142"/>
        </w:tabs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51510">
        <w:rPr>
          <w:rFonts w:ascii="Verdana" w:hAnsi="Verdana"/>
        </w:rPr>
        <w:t>.3.</w:t>
      </w:r>
      <w:r w:rsidR="00126D88">
        <w:rPr>
          <w:rFonts w:ascii="Verdana" w:hAnsi="Verdana"/>
        </w:rPr>
        <w:t>2</w:t>
      </w:r>
      <w:r w:rsidR="00651510">
        <w:rPr>
          <w:rFonts w:ascii="Verdana" w:hAnsi="Verdana"/>
        </w:rPr>
        <w:t xml:space="preserve">. </w:t>
      </w:r>
      <w:r w:rsidR="00780F23" w:rsidRPr="00A976EA">
        <w:rPr>
          <w:rFonts w:ascii="Verdana" w:hAnsi="Verdana"/>
        </w:rPr>
        <w:t>Основным рынком для ценных бумаг</w:t>
      </w:r>
      <w:r w:rsidR="00A42140">
        <w:rPr>
          <w:rFonts w:ascii="Verdana" w:hAnsi="Verdana"/>
        </w:rPr>
        <w:t xml:space="preserve"> российских эмитентов, допущенных к торгам российскими организаторами торговли на рынке ценных бумаг, признается</w:t>
      </w:r>
      <w:r w:rsidR="005C1FAE">
        <w:rPr>
          <w:rFonts w:ascii="Verdana" w:hAnsi="Verdana"/>
        </w:rPr>
        <w:t>:</w:t>
      </w:r>
    </w:p>
    <w:p w:rsidR="00780F23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A976EA">
        <w:rPr>
          <w:rFonts w:ascii="Verdana" w:hAnsi="Verdana"/>
        </w:rPr>
        <w:t xml:space="preserve"> </w:t>
      </w:r>
      <w:r w:rsidR="00914287">
        <w:rPr>
          <w:rFonts w:ascii="Verdana" w:hAnsi="Verdana"/>
        </w:rPr>
        <w:t>П</w:t>
      </w:r>
      <w:r w:rsidR="00780F23" w:rsidRPr="0003402C">
        <w:rPr>
          <w:rFonts w:ascii="Verdana" w:hAnsi="Verdana"/>
        </w:rPr>
        <w:t>АО "</w:t>
      </w:r>
      <w:r w:rsidR="00E9072E">
        <w:rPr>
          <w:rFonts w:ascii="Verdana" w:hAnsi="Verdana"/>
        </w:rPr>
        <w:t>Московская биржа</w:t>
      </w:r>
      <w:r w:rsidR="00780F23" w:rsidRPr="0003402C">
        <w:rPr>
          <w:rFonts w:ascii="Verdana" w:hAnsi="Verdana"/>
        </w:rPr>
        <w:t>"</w:t>
      </w:r>
      <w:r>
        <w:rPr>
          <w:rFonts w:ascii="Verdana" w:hAnsi="Verdana"/>
        </w:rPr>
        <w:t>, если Московская биржа является активным рынком;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C1FAE">
        <w:rPr>
          <w:rFonts w:ascii="Verdana" w:hAnsi="Verdana"/>
        </w:rPr>
        <w:t xml:space="preserve">В случае, если Московская биржа не является активным рынком – российская биржевая площадка из числа активных рынков, </w:t>
      </w:r>
      <w:r w:rsidR="002A2F5D" w:rsidRPr="005C1FAE">
        <w:rPr>
          <w:rFonts w:ascii="Verdana" w:hAnsi="Verdana"/>
        </w:rPr>
        <w:t xml:space="preserve">по которой определен наибольший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</w:t>
      </w:r>
      <w:r w:rsidR="002A2F5D">
        <w:rPr>
          <w:rFonts w:ascii="Verdana" w:hAnsi="Verdana"/>
        </w:rPr>
        <w:t xml:space="preserve"> 10 (десять) торговых дней.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5C1FAE" w:rsidRDefault="00914287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Основным рынком для </w:t>
      </w:r>
      <w:r w:rsidR="00A42140">
        <w:rPr>
          <w:rFonts w:ascii="Verdana" w:hAnsi="Verdana"/>
        </w:rPr>
        <w:t>ценных бумаг</w:t>
      </w:r>
      <w:r>
        <w:rPr>
          <w:rFonts w:ascii="Verdana" w:hAnsi="Verdana"/>
        </w:rPr>
        <w:t xml:space="preserve"> иностранных </w:t>
      </w:r>
      <w:r w:rsidR="00435E49">
        <w:rPr>
          <w:rFonts w:ascii="Verdana" w:hAnsi="Verdana"/>
        </w:rPr>
        <w:t>эмитентов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(в том числе депозитарных расписок)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признается</w:t>
      </w:r>
      <w:r w:rsidR="005C1FAE">
        <w:rPr>
          <w:rFonts w:ascii="Verdana" w:hAnsi="Verdana"/>
        </w:rPr>
        <w:t>:</w:t>
      </w:r>
    </w:p>
    <w:p w:rsidR="00914287" w:rsidRDefault="005C1FAE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914287">
        <w:rPr>
          <w:rFonts w:ascii="Verdana" w:hAnsi="Verdana"/>
        </w:rPr>
        <w:t xml:space="preserve"> иностранная</w:t>
      </w:r>
      <w:r>
        <w:rPr>
          <w:rFonts w:ascii="Verdana" w:hAnsi="Verdana"/>
        </w:rPr>
        <w:t xml:space="preserve"> биржа</w:t>
      </w:r>
      <w:r w:rsidR="004952F2" w:rsidRPr="004952F2">
        <w:rPr>
          <w:rFonts w:eastAsia="Batang"/>
          <w:color w:val="000000"/>
          <w:szCs w:val="24"/>
        </w:rPr>
        <w:t xml:space="preserve"> </w:t>
      </w:r>
      <w:r w:rsidR="00F170A9" w:rsidRPr="00932D7F">
        <w:rPr>
          <w:rFonts w:ascii="Verdana" w:hAnsi="Verdana"/>
        </w:rPr>
        <w:t>или российская биржа</w:t>
      </w:r>
      <w:r>
        <w:rPr>
          <w:rFonts w:ascii="Verdana" w:hAnsi="Verdana"/>
        </w:rPr>
        <w:t xml:space="preserve"> из числа активных рынков, </w:t>
      </w:r>
      <w:r w:rsidRPr="005C1FAE">
        <w:rPr>
          <w:rFonts w:ascii="Verdana" w:hAnsi="Verdana"/>
        </w:rPr>
        <w:t xml:space="preserve">по которой определен наибольший общий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 </w:t>
      </w:r>
      <w:r w:rsidR="002A2F5D">
        <w:rPr>
          <w:rFonts w:ascii="Verdana" w:hAnsi="Verdana"/>
        </w:rPr>
        <w:t xml:space="preserve">10 </w:t>
      </w:r>
      <w:r w:rsidR="002A2F5D" w:rsidRPr="005C1FAE">
        <w:rPr>
          <w:rFonts w:ascii="Verdana" w:hAnsi="Verdana"/>
        </w:rPr>
        <w:t>(</w:t>
      </w:r>
      <w:r w:rsidR="002A2F5D">
        <w:rPr>
          <w:rFonts w:ascii="Verdana" w:hAnsi="Verdana"/>
        </w:rPr>
        <w:t>десять) торговых</w:t>
      </w:r>
      <w:r w:rsidR="002A2F5D" w:rsidRPr="005C1FAE">
        <w:rPr>
          <w:rFonts w:ascii="Verdana" w:hAnsi="Verdana"/>
        </w:rPr>
        <w:t xml:space="preserve"> дней</w:t>
      </w:r>
      <w:r w:rsidR="002A2F5D">
        <w:rPr>
          <w:rFonts w:ascii="Verdana" w:hAnsi="Verdana"/>
        </w:rPr>
        <w:t xml:space="preserve">. </w:t>
      </w:r>
      <w:r w:rsidR="002A2F5D" w:rsidRPr="005C1FAE">
        <w:rPr>
          <w:rFonts w:ascii="Verdana" w:hAnsi="Verdana"/>
        </w:rPr>
        <w:t>При этом величины объема сделок в валюте котировки переводятся в рубли по курсу Банка России на дату определения СЧА</w:t>
      </w:r>
      <w:r>
        <w:rPr>
          <w:rFonts w:ascii="Verdana" w:hAnsi="Verdana"/>
        </w:rPr>
        <w:t>;</w:t>
      </w:r>
    </w:p>
    <w:p w:rsidR="002A2F5D" w:rsidRDefault="005C1FAE" w:rsidP="002A2F5D">
      <w:pPr>
        <w:pStyle w:val="a5"/>
        <w:tabs>
          <w:tab w:val="left" w:pos="142"/>
        </w:tabs>
        <w:spacing w:after="0" w:line="360" w:lineRule="auto"/>
        <w:ind w:left="709"/>
        <w:jc w:val="both"/>
        <w:rPr>
          <w:rFonts w:ascii="Verdana" w:hAnsi="Verdana"/>
        </w:rPr>
      </w:pPr>
      <w:r w:rsidRPr="005C1FAE"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A74D72" w:rsidRDefault="00914287" w:rsidP="00C75609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Основным рынком для облигаций внешних облигационных займов Российской Федерации, долговых ценных бумаг иностранных государств, еврооблигаций иностранных эмитентов</w:t>
      </w:r>
      <w:r w:rsidR="000826D6">
        <w:rPr>
          <w:rFonts w:ascii="Verdana" w:hAnsi="Verdana"/>
        </w:rPr>
        <w:t xml:space="preserve"> </w:t>
      </w:r>
      <w:r>
        <w:rPr>
          <w:rFonts w:ascii="Verdana" w:hAnsi="Verdana"/>
        </w:rPr>
        <w:t>и ценных бумаг международных финансовых организаций признается внебиржевой рынок.</w:t>
      </w:r>
    </w:p>
    <w:p w:rsidR="00D67770" w:rsidRDefault="00D67770" w:rsidP="00D67770">
      <w:pPr>
        <w:pStyle w:val="a5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D67770">
        <w:rPr>
          <w:rFonts w:ascii="Verdana" w:hAnsi="Verdana"/>
        </w:rPr>
        <w:t xml:space="preserve">Методика определения справедливой стоимости </w:t>
      </w:r>
      <w:r>
        <w:rPr>
          <w:rFonts w:ascii="Verdana" w:hAnsi="Verdana"/>
        </w:rPr>
        <w:t>ценных бумаг</w:t>
      </w:r>
      <w:r w:rsidRPr="00D67770">
        <w:rPr>
          <w:rFonts w:ascii="Verdana" w:hAnsi="Verdana"/>
        </w:rPr>
        <w:t xml:space="preserve"> представлена </w:t>
      </w:r>
      <w:r w:rsidRPr="00FE5D24">
        <w:rPr>
          <w:rFonts w:ascii="Verdana" w:hAnsi="Verdana"/>
        </w:rPr>
        <w:t>в Приложении №</w:t>
      </w:r>
      <w:r w:rsidR="002A2F5D" w:rsidRPr="00FE5D24">
        <w:rPr>
          <w:rFonts w:ascii="Verdana" w:hAnsi="Verdana"/>
        </w:rPr>
        <w:t>3</w:t>
      </w:r>
      <w:r w:rsidRPr="00D67770">
        <w:rPr>
          <w:rFonts w:ascii="Verdana" w:hAnsi="Verdana"/>
        </w:rPr>
        <w:t xml:space="preserve"> к настоящим Правилам.</w:t>
      </w:r>
    </w:p>
    <w:p w:rsidR="00780F23" w:rsidRPr="00A545E5" w:rsidRDefault="00780F23" w:rsidP="00516327">
      <w:pPr>
        <w:pStyle w:val="a5"/>
        <w:numPr>
          <w:ilvl w:val="1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545E5">
        <w:rPr>
          <w:rFonts w:ascii="Verdana" w:hAnsi="Verdana"/>
        </w:rPr>
        <w:t>Оценка ценных бумаг, по которым не определяется активный рынок</w:t>
      </w:r>
    </w:p>
    <w:p w:rsidR="00780F23" w:rsidRPr="00A545E5" w:rsidRDefault="00780F23" w:rsidP="00516327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  <w:i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 дополнительного выпуска для оценки такой ЦБ используется цена основного выпуска (аналогичного актива), определенная в соответствии с </w:t>
      </w:r>
      <w:r w:rsidR="00D67770">
        <w:rPr>
          <w:rFonts w:ascii="Verdana" w:hAnsi="Verdana"/>
        </w:rPr>
        <w:t>Алгоритмом определения справедливой стоимости</w:t>
      </w:r>
      <w:r w:rsidRPr="00A545E5">
        <w:rPr>
          <w:rFonts w:ascii="Verdana" w:hAnsi="Verdana"/>
        </w:rPr>
        <w:t xml:space="preserve">. </w:t>
      </w:r>
    </w:p>
    <w:p w:rsidR="00780F23" w:rsidRPr="00A545E5" w:rsidRDefault="00780F23" w:rsidP="00FA2DE5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бумаги, полученной в результате конвертации в нее другой ценной бумаги, для оценки такой ценной бумаги используется </w:t>
      </w:r>
      <w:r w:rsidR="00D67770">
        <w:rPr>
          <w:rFonts w:ascii="Verdana" w:hAnsi="Verdana"/>
        </w:rPr>
        <w:t>справедливая стоимость</w:t>
      </w:r>
      <w:r w:rsidRPr="00A545E5">
        <w:rPr>
          <w:rFonts w:ascii="Verdana" w:hAnsi="Verdana"/>
        </w:rPr>
        <w:t xml:space="preserve"> исходной ценной </w:t>
      </w:r>
      <w:r w:rsidR="00E9072E" w:rsidRPr="00A545E5">
        <w:rPr>
          <w:rFonts w:ascii="Verdana" w:hAnsi="Verdana"/>
        </w:rPr>
        <w:t>бумаги на</w:t>
      </w:r>
      <w:r w:rsidRPr="00A545E5">
        <w:rPr>
          <w:rFonts w:ascii="Verdana" w:hAnsi="Verdana"/>
        </w:rPr>
        <w:t xml:space="preserve"> дату оценки, скорректированная с учетом коэффициента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исходной ЦБ на дату оценки, используется стоимость исходной ценной бумаги на дату конвертации, скорректированная с учетом коэффициента</w:t>
      </w:r>
      <w:r w:rsidR="00357665">
        <w:rPr>
          <w:rFonts w:ascii="Verdana" w:hAnsi="Verdana"/>
        </w:rPr>
        <w:t xml:space="preserve"> конвертации.</w:t>
      </w:r>
      <w:r w:rsidRPr="00C75609">
        <w:rPr>
          <w:rFonts w:ascii="Verdana" w:hAnsi="Verdana"/>
          <w:color w:val="FF0000"/>
        </w:rPr>
        <w:t xml:space="preserve"> 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 с большей (меньшей) номинальной стоимостью, акций той же категории (типа) с иными правами,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в них акций.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lastRenderedPageBreak/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дроблении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дробления.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консолидации акций, составлявших указанные активы, то для оценки таких ценных бумаг признается справедливая стоимость конвертированных акций, умноженной на коэффициент консолидации.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или облигаций нового выпуска, включенных в состав активов паевого инвестиционного фонда в результате конвертации в них конвертируемых ценных бумаг, то для оценки таких ценных бумаг признается справедливая стоимость равной оценочной стоимости конвертированных ценных бумаг, деленной на количество акций (облигаций), в которое конвертирована одна конвертируемая ценная бумага.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в них акций, составлявших указанные активы, при реорганизации в форме слияния, то для оценки таких ценных бумаг признается справедливая стоимость конвертированных ценных бумаг, умноженной на коэффициент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разделения или выделения акционерного общества,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конвертации. В случае, если в результате разделения или выделения создается два или более акционерных общества, на коэффициент конвертации делится справедливая стоимость конвертированных акций, уменьшенная пропорционально доле имущества реорганизованного акционерного общества, переданного акционерному обществу, созданному в результате разделения или выделения.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выделения акционерного общества, включенных в состав активов паевого инвестиционного фонда в </w:t>
      </w:r>
      <w:r w:rsidRPr="00A545E5">
        <w:rPr>
          <w:rFonts w:ascii="Verdana" w:hAnsi="Verdana"/>
        </w:rPr>
        <w:lastRenderedPageBreak/>
        <w:t>результате их распределения среди акционеров реорганизованного акционерного общества, то справедливая стоимость этих ценных бумаг признается равной нулю.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облигаций нового выпуска, включенных в состав активов паевого инвестиционного фонда в результате конвертации в них облигаций, составлявших указанные активы, при реорганизации эмитента таких облигаций, то для оценки таких ценных бумаг признается справедливая стоимость равной оценочной стоимости конвертированных облигаций.</w:t>
      </w:r>
    </w:p>
    <w:p w:rsidR="00780F23" w:rsidRPr="00E239CF" w:rsidRDefault="00E239CF" w:rsidP="00780F23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780F23"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 xml:space="preserve">справедливую </w:t>
      </w:r>
      <w:r w:rsidR="001E7680">
        <w:rPr>
          <w:rFonts w:ascii="Verdana" w:hAnsi="Verdana"/>
        </w:rPr>
        <w:t>стоимость</w:t>
      </w:r>
      <w:r w:rsidR="00780F23" w:rsidRPr="00A545E5">
        <w:rPr>
          <w:rFonts w:ascii="Verdana" w:hAnsi="Verdana"/>
        </w:rPr>
        <w:t xml:space="preserve"> ценной бумаги, приобретенной в результате ее первичного размещения </w:t>
      </w:r>
      <w:r w:rsidR="00485B9E" w:rsidRPr="00A545E5">
        <w:rPr>
          <w:rFonts w:ascii="Verdana" w:hAnsi="Verdana"/>
        </w:rPr>
        <w:t>эмитентом, справедливая</w:t>
      </w:r>
      <w:r w:rsidR="004B711E">
        <w:rPr>
          <w:rFonts w:ascii="Verdana" w:hAnsi="Verdana"/>
        </w:rPr>
        <w:t xml:space="preserve"> стоимость</w:t>
      </w:r>
      <w:r w:rsidR="00780F23" w:rsidRPr="00A545E5">
        <w:rPr>
          <w:rFonts w:ascii="Verdana" w:hAnsi="Verdana"/>
        </w:rPr>
        <w:t xml:space="preserve"> такой ценной бумаги признается равной цене ее </w:t>
      </w:r>
      <w:r w:rsidR="00780F23" w:rsidRPr="00E239CF">
        <w:rPr>
          <w:rFonts w:ascii="Verdana" w:hAnsi="Verdana"/>
        </w:rPr>
        <w:t xml:space="preserve">приобретения (без учета расходов, связанных с </w:t>
      </w:r>
      <w:r w:rsidRPr="00E239CF">
        <w:rPr>
          <w:rFonts w:ascii="Verdana" w:hAnsi="Verdana"/>
        </w:rPr>
        <w:t>приобретением)</w:t>
      </w:r>
      <w:r w:rsidR="00780F23" w:rsidRPr="00E239CF">
        <w:rPr>
          <w:rFonts w:ascii="Verdana" w:hAnsi="Verdana"/>
        </w:rPr>
        <w:t>.</w:t>
      </w:r>
    </w:p>
    <w:p w:rsidR="00E239CF" w:rsidRDefault="00E239CF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>Справедливая стоимость долговых ценных бумаг признается равной 0 (Ноль), в случае полного погашения номинала в соответствии с условиями выпуска ценных бумаг - с даты полного погашения номинала в соответствии с условиями выпуска ценных бумаг.</w:t>
      </w:r>
    </w:p>
    <w:p w:rsidR="00780F23" w:rsidRPr="00E239CF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 xml:space="preserve">Если в отношении эмитента ЦБ возбуждена процедура банкротства, </w:t>
      </w:r>
      <w:r w:rsidR="00E239CF">
        <w:rPr>
          <w:rFonts w:ascii="Verdana" w:hAnsi="Verdana"/>
        </w:rPr>
        <w:t xml:space="preserve">справедливая </w:t>
      </w:r>
      <w:r w:rsidRPr="00E239CF">
        <w:rPr>
          <w:rFonts w:ascii="Verdana" w:hAnsi="Verdana"/>
        </w:rPr>
        <w:t xml:space="preserve">стоимость ценной бумаги признается </w:t>
      </w:r>
      <w:r w:rsidRPr="00313E52">
        <w:rPr>
          <w:rFonts w:ascii="Verdana" w:hAnsi="Verdana"/>
        </w:rPr>
        <w:t xml:space="preserve">равной </w:t>
      </w:r>
      <w:r w:rsidR="00313E52" w:rsidRPr="00313E52">
        <w:rPr>
          <w:rFonts w:ascii="Verdana" w:hAnsi="Verdana"/>
        </w:rPr>
        <w:t>0 (Ноль)</w:t>
      </w:r>
      <w:r w:rsidRPr="00313E52">
        <w:rPr>
          <w:rFonts w:ascii="Verdana" w:hAnsi="Verdana"/>
        </w:rPr>
        <w:t xml:space="preserve"> </w:t>
      </w:r>
      <w:r w:rsidRPr="00E239CF">
        <w:rPr>
          <w:rFonts w:ascii="Verdana" w:hAnsi="Verdana"/>
        </w:rPr>
        <w:t xml:space="preserve">с даты официального опубликования </w:t>
      </w:r>
      <w:r w:rsidR="00313E52">
        <w:rPr>
          <w:rFonts w:ascii="Verdana" w:hAnsi="Verdana"/>
        </w:rPr>
        <w:t>решения о банкротстве эмитента</w:t>
      </w:r>
      <w:r w:rsidRPr="00E239CF">
        <w:rPr>
          <w:rFonts w:ascii="Verdana" w:hAnsi="Verdana"/>
        </w:rPr>
        <w:t>.</w:t>
      </w:r>
    </w:p>
    <w:p w:rsidR="00780F23" w:rsidRPr="00E476DB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B41597">
        <w:rPr>
          <w:rFonts w:ascii="Verdana" w:hAnsi="Verdana"/>
        </w:rPr>
        <w:t>При определении справедливой стоимости ценных бумаг для расчета СЧА используются значения котировок в рублях с той максимальной точностью, которую дает российский организатор торговли. Котировки, объявленные в иностранной валюте, пересчитываются в рубли по курсу ЦБ РФ на дату расчета стоимости чистых активов и округляются до 8-го знака после запятой.</w:t>
      </w:r>
    </w:p>
    <w:p w:rsidR="00780F23" w:rsidRPr="004B711E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4B711E">
        <w:rPr>
          <w:rFonts w:ascii="Verdana" w:hAnsi="Verdana"/>
        </w:rPr>
        <w:t>Справедливая стоимость долговых ценных бумаг определяется с учетом накопленного процентного купонного дохода по этим бумагам.</w:t>
      </w:r>
    </w:p>
    <w:p w:rsidR="00780F23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Процентный купонный доход по долговым ценным бумагам </w:t>
      </w:r>
      <w:r w:rsidR="00E9072E">
        <w:rPr>
          <w:rFonts w:ascii="Verdana" w:hAnsi="Verdana"/>
        </w:rPr>
        <w:t>определяется в</w:t>
      </w:r>
      <w:r w:rsidRPr="00A976EA">
        <w:rPr>
          <w:rFonts w:ascii="Verdana" w:hAnsi="Verdana"/>
        </w:rPr>
        <w:t xml:space="preserve"> размере, определенном в соответствии с условиями выпуска на дату расчета СЧА, и исходя из количества ценной бумаги на дату расчета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708"/>
        <w:rPr>
          <w:rFonts w:ascii="Verdana" w:hAnsi="Verdana"/>
        </w:rPr>
      </w:pPr>
      <w:r>
        <w:rPr>
          <w:rFonts w:ascii="Verdana" w:hAnsi="Verdana"/>
        </w:rPr>
        <w:t>Для определения п</w:t>
      </w:r>
      <w:r w:rsidRPr="00EF2214">
        <w:rPr>
          <w:rFonts w:ascii="Verdana" w:hAnsi="Verdana"/>
        </w:rPr>
        <w:t>роцентн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купонн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доход</w:t>
      </w:r>
      <w:r>
        <w:rPr>
          <w:rFonts w:ascii="Verdana" w:hAnsi="Verdana"/>
        </w:rPr>
        <w:t>а</w:t>
      </w:r>
      <w:r w:rsidRPr="00EF2214">
        <w:rPr>
          <w:rFonts w:ascii="Verdana" w:hAnsi="Verdana"/>
        </w:rPr>
        <w:t xml:space="preserve"> по долговым ценным бумагам используются значения с максимальной точностью. Купонный доход, выраженный в валюте, пересчитывается в рубли по курсу ЦБ РФ на дату расчету СЧА</w:t>
      </w:r>
      <w:r>
        <w:rPr>
          <w:rFonts w:ascii="Verdana" w:hAnsi="Verdana"/>
        </w:rPr>
        <w:t xml:space="preserve"> на одну ценную бумагу</w:t>
      </w:r>
      <w:r w:rsidRPr="00EF2214">
        <w:rPr>
          <w:rFonts w:ascii="Verdana" w:hAnsi="Verdana"/>
        </w:rPr>
        <w:t xml:space="preserve"> и округляется до 8-го знака после запятой.</w:t>
      </w:r>
    </w:p>
    <w:p w:rsidR="00474F5F" w:rsidRDefault="00780F23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  <w:r w:rsidRPr="00783F90">
        <w:rPr>
          <w:rFonts w:ascii="Verdana" w:hAnsi="Verdana"/>
        </w:rPr>
        <w:lastRenderedPageBreak/>
        <w:t xml:space="preserve">Справедливая стоимость долговых ценных бумаг </w:t>
      </w:r>
      <w:r>
        <w:rPr>
          <w:rFonts w:ascii="Verdana" w:hAnsi="Verdana"/>
        </w:rPr>
        <w:t xml:space="preserve">признается равной </w:t>
      </w:r>
      <w:r w:rsidRPr="00783F90">
        <w:rPr>
          <w:rFonts w:ascii="Verdana" w:hAnsi="Verdana"/>
        </w:rPr>
        <w:t xml:space="preserve">нулю в дату наступления срока исполнения эмитентом обязательства, </w:t>
      </w:r>
      <w:r w:rsidR="00474F5F">
        <w:rPr>
          <w:rFonts w:ascii="Verdana" w:hAnsi="Verdana"/>
        </w:rPr>
        <w:t>п</w:t>
      </w:r>
      <w:r w:rsidRPr="00783F90">
        <w:rPr>
          <w:rFonts w:ascii="Verdana" w:hAnsi="Verdana"/>
        </w:rPr>
        <w:t>редусмотренной условиями выпуска ценной бумаги</w:t>
      </w:r>
      <w:r>
        <w:rPr>
          <w:rFonts w:ascii="Verdana" w:hAnsi="Verdana"/>
          <w:color w:val="215868" w:themeColor="accent5" w:themeShade="80"/>
        </w:rPr>
        <w:t>.</w:t>
      </w:r>
    </w:p>
    <w:p w:rsidR="00474F5F" w:rsidRPr="00783F90" w:rsidRDefault="00474F5F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</w:p>
    <w:p w:rsidR="00780F23" w:rsidRPr="00B41597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</w:p>
    <w:p w:rsidR="00780F23" w:rsidRPr="0019769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197693">
        <w:rPr>
          <w:rFonts w:ascii="Verdana" w:eastAsia="Times New Roman" w:hAnsi="Verdana" w:cs="Times New Roman"/>
          <w:b/>
          <w:bCs/>
          <w:color w:val="000000"/>
          <w:lang w:eastAsia="ru-RU"/>
        </w:rPr>
        <w:t>Производные финансовые инструменты (далее – ПФИ)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197693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 xml:space="preserve">признаются в дату заключения </w:t>
      </w:r>
      <w:r w:rsidR="00505D17">
        <w:rPr>
          <w:rFonts w:ascii="Verdana" w:eastAsia="Times New Roman" w:hAnsi="Verdana" w:cs="Times New Roman"/>
          <w:bCs/>
          <w:color w:val="000000"/>
          <w:lang w:eastAsia="ru-RU"/>
        </w:rPr>
        <w:t>соответствующего контракта на бирже</w:t>
      </w:r>
      <w:r w:rsidR="00505D17" w:rsidRPr="00197693" w:rsidDel="00505D17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6F35D4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>в дату заключения сделки на реализацию согласно отчета брокера</w:t>
      </w:r>
    </w:p>
    <w:p w:rsidR="006F35D4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случае исполнения контракта;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результате возникновения встречных обязательств по контракту с такой же спецификацией, т.е. заключение офсетной сделки;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прекращение обязательств по контракту по иным основаниям, указанным в правилах клиринга, в установленном ими порядке.</w:t>
      </w:r>
    </w:p>
    <w:p w:rsidR="0019769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Основным рынком для российских ПФИ признается срочный рынок Московской Биржи, для иностранных – та биржа, где был приобретен или продан ПФИ.</w:t>
      </w:r>
    </w:p>
    <w:p w:rsidR="00780F2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(контрактам), не предусматривающих поставку базового актива, признается равной сумме расчетов по вариационной марже и отражается в составе денежного остатка на счете брокера в виде нетто-расчетов.</w:t>
      </w:r>
    </w:p>
    <w:p w:rsidR="00197693" w:rsidRDefault="00197693" w:rsidP="0019769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543B8E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</w:t>
      </w:r>
      <w:r>
        <w:rPr>
          <w:rFonts w:ascii="Verdana" w:hAnsi="Verdana"/>
        </w:rPr>
        <w:t>, предусматривающих поставку базового актива признается:</w:t>
      </w:r>
    </w:p>
    <w:p w:rsidR="00197693" w:rsidRDefault="00197693" w:rsidP="00197693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- до момента поставки – равной сумме расчетов по вариационной марже и отражается в составе денежного остатка на счете брокера в виде нетто-расчетов;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710E88">
        <w:rPr>
          <w:rFonts w:ascii="Verdana" w:eastAsia="Times New Roman" w:hAnsi="Verdana" w:cs="Times New Roman"/>
          <w:b/>
          <w:bCs/>
          <w:color w:val="000000"/>
          <w:lang w:eastAsia="ru-RU"/>
        </w:rPr>
        <w:t>Дебиторская и кредиторская задолженность по сделкам со сроком расчетов более Т0 (до даты расчетов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)</w:t>
      </w:r>
    </w:p>
    <w:p w:rsidR="00135AA6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  <w:u w:val="single"/>
        </w:rPr>
        <w:t>Критерии признания:</w:t>
      </w:r>
    </w:p>
    <w:p w:rsidR="00DA2B23" w:rsidRDefault="00DA2B23" w:rsidP="00DA2B23">
      <w:pPr>
        <w:pStyle w:val="a5"/>
        <w:numPr>
          <w:ilvl w:val="0"/>
          <w:numId w:val="39"/>
        </w:numPr>
        <w:spacing w:after="0" w:line="360" w:lineRule="auto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</w:rPr>
        <w:t>дата заключения договора по приобретению (реализации) ценных бумаг</w:t>
      </w:r>
      <w:r>
        <w:rPr>
          <w:rFonts w:ascii="Verdana" w:hAnsi="Verdana"/>
        </w:rPr>
        <w:t>.</w:t>
      </w:r>
    </w:p>
    <w:p w:rsidR="00DA2B23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Критерии прекращения признания:</w:t>
      </w:r>
    </w:p>
    <w:p w:rsidR="00DA2B23" w:rsidRPr="00DA2B23" w:rsidRDefault="00DA2B23" w:rsidP="00DA2B23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Дата перехода права собственности на ценные бумаги подтвержденная выпиской по счету депо;</w:t>
      </w:r>
    </w:p>
    <w:p w:rsidR="00780F23" w:rsidRPr="00FB1F50" w:rsidRDefault="00780F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</w:rPr>
      </w:pPr>
      <w:r w:rsidRPr="00FB1F50">
        <w:rPr>
          <w:rFonts w:ascii="Verdana" w:hAnsi="Verdana"/>
        </w:rPr>
        <w:lastRenderedPageBreak/>
        <w:t xml:space="preserve">Сделки покупки или продажи актива со сроком расчетов более чем Т0 отражаются в составе дебиторской или кредиторской задолженности (в разрезе каждой сделки) до даты зачисления/списания ценных бумаг (до даты поставки). 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/>
        </w:rPr>
      </w:pPr>
      <w:r w:rsidRPr="00FB1F50">
        <w:rPr>
          <w:rFonts w:ascii="Verdana" w:hAnsi="Verdana"/>
        </w:rPr>
        <w:t xml:space="preserve">Справедливой стоимостью сделки является разница между справедливой стоимостью базового актива (ценной бумаги, являющейся предметом сделки) и суммы сделки без учета расходов, связанных с их приобретением/продажей (сумма сделки в валюте сделки, приведенная к рублю по текущему курсу валюты). В случае положительной разницы, сделка признается в составе активов у покупателя/ в составе обязательств у продавца, отрицательной </w:t>
      </w:r>
      <w:r w:rsidR="00A74D72" w:rsidRPr="00FB1F50">
        <w:rPr>
          <w:rFonts w:ascii="Verdana" w:hAnsi="Verdana"/>
        </w:rPr>
        <w:t>разницы –</w:t>
      </w:r>
      <w:r w:rsidRPr="00FB1F50">
        <w:rPr>
          <w:rFonts w:ascii="Verdana" w:hAnsi="Verdana"/>
        </w:rPr>
        <w:t xml:space="preserve"> в составе обязательств у покупателя/ в составе активов у продавца.</w:t>
      </w:r>
    </w:p>
    <w:p w:rsidR="00780F23" w:rsidRPr="00B72C40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B72C40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Дебиторская задолженность по ценным бумагам (к</w:t>
      </w:r>
      <w:r w:rsidRPr="002B3A3E">
        <w:rPr>
          <w:rFonts w:ascii="Verdana" w:hAnsi="Verdana" w:cs="Times New Roman"/>
          <w:b/>
        </w:rPr>
        <w:t>упоны, погашение номинала (полное/частичное), дивиденды</w:t>
      </w:r>
      <w:r>
        <w:rPr>
          <w:rFonts w:ascii="Verdana" w:hAnsi="Verdana" w:cs="Times New Roman"/>
          <w:b/>
        </w:rPr>
        <w:t>)</w:t>
      </w:r>
    </w:p>
    <w:p w:rsidR="00780F23" w:rsidRPr="00A976EA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Купонный доход и частичное</w:t>
      </w:r>
      <w:r w:rsidR="00496AFA">
        <w:rPr>
          <w:rFonts w:ascii="Verdana" w:hAnsi="Verdana"/>
        </w:rPr>
        <w:t>/полное</w:t>
      </w:r>
      <w:r w:rsidRPr="00A976EA">
        <w:rPr>
          <w:rFonts w:ascii="Verdana" w:hAnsi="Verdana"/>
        </w:rPr>
        <w:t xml:space="preserve"> погашение основного долга по долговым ценным бумагам.</w:t>
      </w:r>
    </w:p>
    <w:p w:rsidR="00780F23" w:rsidRDefault="00780F23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 по выплате купонного дохода признается в дату погашения процентного (купонного) дохода, предусмотренную условиями выпуска ценной бумаги.</w:t>
      </w:r>
    </w:p>
    <w:p w:rsidR="00780F23" w:rsidRPr="00A976EA" w:rsidRDefault="006A2A6F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Дебиторская задолженность по частичному/полному погашению </w:t>
      </w:r>
      <w:r w:rsidR="00496AFA">
        <w:rPr>
          <w:rFonts w:ascii="Verdana" w:hAnsi="Verdana"/>
        </w:rPr>
        <w:t>эмитентом основного долга по долговым ценным бумагам</w:t>
      </w:r>
      <w:r w:rsidR="00780F23" w:rsidRPr="00A976EA">
        <w:rPr>
          <w:rFonts w:ascii="Verdana" w:hAnsi="Verdana"/>
        </w:rPr>
        <w:t xml:space="preserve"> признается в дату погашения соответствующей части номинальной стоимости, предусмотренную условиями выпуска ценной бумаги.</w:t>
      </w: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купонного дохода</w:t>
      </w:r>
      <w:r>
        <w:rPr>
          <w:rFonts w:ascii="Verdana" w:hAnsi="Verdana"/>
        </w:rPr>
        <w:t xml:space="preserve"> происходит:</w:t>
      </w:r>
    </w:p>
    <w:p w:rsidR="00780F23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с даты</w:t>
      </w:r>
      <w:r w:rsidRPr="00BB06E2">
        <w:rPr>
          <w:rFonts w:ascii="Verdana" w:hAnsi="Verdana"/>
        </w:rPr>
        <w:t xml:space="preserve"> фактического исполнения эмитентом обязательства</w:t>
      </w:r>
    </w:p>
    <w:p w:rsidR="006F35D4" w:rsidRDefault="00DA2B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="006F35D4" w:rsidRPr="00DA2B23">
        <w:rPr>
          <w:rFonts w:ascii="Verdana" w:hAnsi="Verdana"/>
        </w:rPr>
        <w:t>даты ликвидации</w:t>
      </w:r>
      <w:r>
        <w:rPr>
          <w:rFonts w:ascii="Verdana" w:hAnsi="Verdana"/>
        </w:rPr>
        <w:t xml:space="preserve"> эмитента, согласно выписке из ЕГРЮЛ (или выписки из соответствующего уполномоченного органа иностранного государства);</w:t>
      </w:r>
    </w:p>
    <w:p w:rsidR="00780F23" w:rsidRPr="0088578C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Pr="0088578C">
        <w:rPr>
          <w:rFonts w:ascii="Verdana" w:hAnsi="Verdana"/>
        </w:rPr>
        <w:t>даты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обязательства по выплате указанного дохода</w:t>
      </w:r>
      <w:r>
        <w:rPr>
          <w:rFonts w:ascii="Verdana" w:hAnsi="Verdana"/>
        </w:rPr>
        <w:t>.</w:t>
      </w:r>
    </w:p>
    <w:p w:rsidR="00DA2B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части номинальной стоимости облигации происходит</w:t>
      </w:r>
      <w:r w:rsidR="00DA2B23">
        <w:rPr>
          <w:rFonts w:ascii="Verdana" w:hAnsi="Verdana"/>
        </w:rPr>
        <w:t>:</w:t>
      </w:r>
    </w:p>
    <w:p w:rsidR="00DA2B23" w:rsidRDefault="00780F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в дату фактического исполнения эмитентом обязательства</w:t>
      </w:r>
      <w:r w:rsidR="00DA2B23">
        <w:rPr>
          <w:rFonts w:ascii="Verdana" w:hAnsi="Verdana"/>
        </w:rPr>
        <w:t>;</w:t>
      </w:r>
    </w:p>
    <w:p w:rsidR="00780F23" w:rsidRPr="00DA2B23" w:rsidRDefault="00DA2B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с </w:t>
      </w:r>
      <w:r w:rsidRPr="00DA2B23">
        <w:rPr>
          <w:rFonts w:ascii="Verdana" w:hAnsi="Verdana"/>
        </w:rPr>
        <w:t>даты ликвидации</w:t>
      </w:r>
      <w:r w:rsidR="004323DF">
        <w:rPr>
          <w:rFonts w:ascii="Verdana" w:hAnsi="Verdana"/>
        </w:rPr>
        <w:t xml:space="preserve"> эмитента,</w:t>
      </w:r>
      <w:r>
        <w:rPr>
          <w:rFonts w:ascii="Verdana" w:hAnsi="Verdana"/>
        </w:rPr>
        <w:t xml:space="preserve"> согласно выписке из ЕГРЮЛ (или выписки из соответствующего уполномоченного органа иностранного государства)</w:t>
      </w:r>
    </w:p>
    <w:p w:rsidR="00780F23" w:rsidRPr="009A309C" w:rsidRDefault="00780F23" w:rsidP="004323DF">
      <w:pPr>
        <w:pStyle w:val="a5"/>
        <w:numPr>
          <w:ilvl w:val="2"/>
          <w:numId w:val="6"/>
        </w:numPr>
        <w:spacing w:after="0" w:line="360" w:lineRule="auto"/>
        <w:ind w:left="284" w:firstLine="283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Оценка справедливой стоимости дебиторской задолженности по </w:t>
      </w:r>
      <w:r>
        <w:rPr>
          <w:rFonts w:ascii="Verdana" w:hAnsi="Verdana"/>
        </w:rPr>
        <w:t xml:space="preserve">выплате </w:t>
      </w:r>
      <w:r w:rsidRPr="003547A0">
        <w:rPr>
          <w:rFonts w:ascii="Verdana" w:hAnsi="Verdana"/>
        </w:rPr>
        <w:t>процентн</w:t>
      </w:r>
      <w:r>
        <w:rPr>
          <w:rFonts w:ascii="Verdana" w:hAnsi="Verdana"/>
        </w:rPr>
        <w:t>ого</w:t>
      </w:r>
      <w:r w:rsidRPr="003547A0">
        <w:rPr>
          <w:rFonts w:ascii="Verdana" w:hAnsi="Verdana"/>
        </w:rPr>
        <w:t xml:space="preserve"> (купонно</w:t>
      </w:r>
      <w:r>
        <w:rPr>
          <w:rFonts w:ascii="Verdana" w:hAnsi="Verdana"/>
        </w:rPr>
        <w:t>го) дохода</w:t>
      </w:r>
      <w:r w:rsidRPr="003547A0">
        <w:rPr>
          <w:rFonts w:ascii="Verdana" w:hAnsi="Verdana"/>
        </w:rPr>
        <w:t xml:space="preserve"> по долговым ценным бумагам определяется в следующем порядке:</w:t>
      </w:r>
    </w:p>
    <w:p w:rsidR="00780F23" w:rsidRDefault="00780F23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  <w:color w:val="215868" w:themeColor="accent5" w:themeShade="80"/>
        </w:rPr>
      </w:pPr>
      <w:r w:rsidRPr="00A976EA">
        <w:rPr>
          <w:rFonts w:ascii="Verdana" w:hAnsi="Verdana"/>
        </w:rPr>
        <w:t xml:space="preserve">в размере, определенном на дату наступления срока исполнения эмитентом </w:t>
      </w:r>
      <w:r w:rsidR="009A309C">
        <w:rPr>
          <w:rFonts w:ascii="Verdana" w:hAnsi="Verdana"/>
        </w:rPr>
        <w:t xml:space="preserve">соответствующего </w:t>
      </w:r>
      <w:r w:rsidRPr="00A976EA">
        <w:rPr>
          <w:rFonts w:ascii="Verdana" w:hAnsi="Verdana"/>
        </w:rPr>
        <w:t>обязательства</w:t>
      </w:r>
      <w:r w:rsidR="009A309C">
        <w:rPr>
          <w:rFonts w:ascii="Verdana" w:hAnsi="Verdana"/>
        </w:rPr>
        <w:t xml:space="preserve"> (дату истечения купонного периода) в соответствии с </w:t>
      </w:r>
      <w:r w:rsidRPr="00A976EA">
        <w:rPr>
          <w:rFonts w:ascii="Verdana" w:hAnsi="Verdana"/>
        </w:rPr>
        <w:t>условиями выпуска ценной бумаги</w:t>
      </w:r>
      <w:r w:rsidR="009A309C">
        <w:rPr>
          <w:rFonts w:ascii="Verdana" w:hAnsi="Verdana"/>
        </w:rPr>
        <w:t>, и исходя из количества ценных бумаг на дату наступления указанного срока</w:t>
      </w:r>
      <w:r w:rsidR="00B43A3C">
        <w:rPr>
          <w:rFonts w:ascii="Verdana" w:hAnsi="Verdana"/>
        </w:rPr>
        <w:t xml:space="preserve"> – </w:t>
      </w:r>
      <w:r w:rsidR="009A309C">
        <w:rPr>
          <w:rFonts w:ascii="Verdana" w:hAnsi="Verdana"/>
        </w:rPr>
        <w:t xml:space="preserve">с указанной даты </w:t>
      </w:r>
      <w:r w:rsidR="00B43A3C">
        <w:rPr>
          <w:rFonts w:ascii="Verdana" w:hAnsi="Verdana"/>
        </w:rPr>
        <w:t>до наступления наиболее ранней из дат</w:t>
      </w:r>
      <w:r w:rsidR="00B43A3C">
        <w:rPr>
          <w:rFonts w:ascii="Verdana" w:hAnsi="Verdana"/>
          <w:color w:val="215868" w:themeColor="accent5" w:themeShade="80"/>
        </w:rPr>
        <w:t>: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B43A3C">
        <w:rPr>
          <w:rFonts w:ascii="Verdana" w:hAnsi="Verdana"/>
        </w:rPr>
        <w:t xml:space="preserve">- </w:t>
      </w:r>
      <w:r w:rsidRPr="009A309C">
        <w:rPr>
          <w:rFonts w:ascii="Verdana" w:hAnsi="Verdana"/>
        </w:rPr>
        <w:t>фактического исполнения эмитентом обязательства;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 7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Семи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Десяти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496AFA" w:rsidRPr="009A309C" w:rsidRDefault="009A309C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0 (Ноль) – с наиболее ранней из дат, указанной в подпункте </w:t>
      </w:r>
      <w:r w:rsidR="004323DF">
        <w:rPr>
          <w:rFonts w:ascii="Verdana" w:hAnsi="Verdana"/>
          <w:lang w:val="en-US"/>
        </w:rPr>
        <w:t>a</w:t>
      </w:r>
      <w:r w:rsidRPr="009A309C">
        <w:rPr>
          <w:rFonts w:ascii="Verdana" w:hAnsi="Verdana"/>
        </w:rPr>
        <w:t xml:space="preserve">). </w:t>
      </w:r>
      <w:r w:rsidR="00780F23" w:rsidRPr="009A309C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  <w:r w:rsidRPr="00B41597">
        <w:rPr>
          <w:rFonts w:ascii="Verdana" w:hAnsi="Verdana"/>
        </w:rPr>
        <w:t>Купонный доход, выраженный в валюте, пересчитывается в рубли по курсу ЦБ РФ на дату расчету СЧА и округляется до 8-го знака после запятой.</w:t>
      </w:r>
    </w:p>
    <w:p w:rsidR="00780F23" w:rsidRPr="00A976EA" w:rsidRDefault="00780F23" w:rsidP="003421C3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частичному</w:t>
      </w:r>
      <w:r w:rsidR="00496AFA">
        <w:rPr>
          <w:rFonts w:ascii="Verdana" w:hAnsi="Verdana"/>
        </w:rPr>
        <w:t>/полному</w:t>
      </w:r>
      <w:r w:rsidRPr="00A976EA">
        <w:rPr>
          <w:rFonts w:ascii="Verdana" w:hAnsi="Verdana"/>
        </w:rPr>
        <w:t xml:space="preserve"> погашению эмитентом основного долга по долговым ценным бумагам определяется в следующем порядке: </w:t>
      </w:r>
    </w:p>
    <w:p w:rsidR="00780F23" w:rsidRDefault="00780F23" w:rsidP="003421C3">
      <w:pPr>
        <w:pStyle w:val="a5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253A71">
        <w:rPr>
          <w:rFonts w:ascii="Verdana" w:hAnsi="Verdana"/>
        </w:rPr>
        <w:t xml:space="preserve">в размере, определенном на дату наступления срока исполнения соответствующего обязательства в соответствии с условиями выпуска ценной бумаги, и исходя из количества ценной бумаги на дату наступления указанного </w:t>
      </w:r>
      <w:r w:rsidR="003421C3">
        <w:rPr>
          <w:rFonts w:ascii="Verdana" w:hAnsi="Verdana"/>
        </w:rPr>
        <w:t xml:space="preserve">срока – </w:t>
      </w:r>
      <w:r w:rsidR="006B216F">
        <w:rPr>
          <w:rFonts w:ascii="Verdana" w:hAnsi="Verdana"/>
        </w:rPr>
        <w:t xml:space="preserve">с указанной даты до </w:t>
      </w:r>
      <w:r w:rsidR="003421C3">
        <w:rPr>
          <w:rFonts w:ascii="Verdana" w:hAnsi="Verdana"/>
        </w:rPr>
        <w:t>наступления наиболее ранней из дат: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>- фактического исполнения эмитентом обязательства;</w:t>
      </w:r>
    </w:p>
    <w:p w:rsidR="003421C3" w:rsidRPr="006B216F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7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Семи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Десяти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6B216F">
        <w:rPr>
          <w:rFonts w:ascii="Verdana" w:hAnsi="Verdana"/>
        </w:rPr>
        <w:lastRenderedPageBreak/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0E6368" w:rsidRDefault="006B216F" w:rsidP="00780F23">
      <w:pPr>
        <w:pStyle w:val="a5"/>
        <w:numPr>
          <w:ilvl w:val="0"/>
          <w:numId w:val="1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6B216F">
        <w:rPr>
          <w:rFonts w:ascii="Verdana" w:hAnsi="Verdana"/>
        </w:rPr>
        <w:t xml:space="preserve">0 (Ноль) – с наиболее ранней из дат, указанной в подпункте </w:t>
      </w:r>
      <w:r w:rsidRPr="006B216F">
        <w:rPr>
          <w:rFonts w:ascii="Verdana" w:hAnsi="Verdana"/>
          <w:lang w:val="en-US"/>
        </w:rPr>
        <w:t>a</w:t>
      </w:r>
      <w:r w:rsidRPr="006B216F">
        <w:rPr>
          <w:rFonts w:ascii="Verdana" w:hAnsi="Verdana"/>
        </w:rPr>
        <w:t>)</w:t>
      </w:r>
      <w:r w:rsidR="000E6368">
        <w:rPr>
          <w:rFonts w:ascii="Verdana" w:hAnsi="Verdana"/>
        </w:rPr>
        <w:t>.</w:t>
      </w:r>
    </w:p>
    <w:p w:rsidR="000E6368" w:rsidRDefault="000E6368" w:rsidP="000E6368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дебиторской задолженности по процентному (купонному) доходу, частичному/полному погашению эмитентом основного долга по долговым ценным бумагам признается равной 0 (Ноль) 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>сообщения о банкротстве эмитента.</w:t>
      </w:r>
    </w:p>
    <w:p w:rsidR="00780F23" w:rsidRDefault="00780F23" w:rsidP="00D22928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Дивиденды по акциям</w:t>
      </w:r>
      <w:r w:rsidR="00386DE9">
        <w:rPr>
          <w:rFonts w:ascii="Verdana" w:hAnsi="Verdana"/>
        </w:rPr>
        <w:t xml:space="preserve">, </w:t>
      </w:r>
      <w:r w:rsidR="004323DF">
        <w:rPr>
          <w:rFonts w:ascii="Verdana" w:hAnsi="Verdana"/>
        </w:rPr>
        <w:t>доходы по депозитарным распискам</w:t>
      </w:r>
      <w:r w:rsidR="00D22928">
        <w:rPr>
          <w:rFonts w:ascii="Verdana" w:hAnsi="Verdana"/>
        </w:rPr>
        <w:t>, доходы по паям паевых инвестиционных фондов и паям (акциям) иностранных инвестиционных фондов</w:t>
      </w:r>
      <w:r w:rsidR="00386DE9">
        <w:rPr>
          <w:rFonts w:ascii="Verdana" w:hAnsi="Verdana"/>
        </w:rPr>
        <w:t xml:space="preserve"> 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Датой признания дебиторской задолженности по </w:t>
      </w:r>
      <w:r w:rsidR="004323DF">
        <w:rPr>
          <w:rFonts w:ascii="Verdana" w:hAnsi="Verdana"/>
        </w:rPr>
        <w:t xml:space="preserve">выплате </w:t>
      </w:r>
      <w:r w:rsidRPr="00A976EA">
        <w:rPr>
          <w:rFonts w:ascii="Verdana" w:hAnsi="Verdana"/>
        </w:rPr>
        <w:t>дивиденд</w:t>
      </w:r>
      <w:r w:rsidR="004323DF">
        <w:rPr>
          <w:rFonts w:ascii="Verdana" w:hAnsi="Verdana"/>
        </w:rPr>
        <w:t>ов по акциям, дохода по депозитарным распискам</w:t>
      </w:r>
      <w:r w:rsidR="00D22928">
        <w:rPr>
          <w:rFonts w:ascii="Verdana" w:hAnsi="Verdana"/>
        </w:rPr>
        <w:t>,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является:</w:t>
      </w:r>
    </w:p>
    <w:p w:rsidR="00780F23" w:rsidRPr="00265B4C" w:rsidRDefault="00780F23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305CAE">
        <w:rPr>
          <w:rFonts w:ascii="Verdana" w:hAnsi="Verdana"/>
        </w:rPr>
        <w:t xml:space="preserve"> </w:t>
      </w:r>
      <w:r w:rsidR="004801BC">
        <w:rPr>
          <w:rFonts w:ascii="Verdana" w:hAnsi="Verdana"/>
        </w:rPr>
        <w:t xml:space="preserve">в отношении акций, депозитарных расписок российских эмитентов в соответствии с информацией НКО АО НРД или официальных сайтов эмитентов ценных бумаг - </w:t>
      </w:r>
      <w:r>
        <w:rPr>
          <w:rFonts w:ascii="Verdana" w:hAnsi="Verdana"/>
        </w:rPr>
        <w:t>дата раскрытия списка (фиксации реестра) лиц</w:t>
      </w:r>
      <w:r w:rsidRPr="00305CAE">
        <w:rPr>
          <w:rFonts w:ascii="Verdana" w:hAnsi="Verdana"/>
        </w:rPr>
        <w:t xml:space="preserve">, имеющие право на </w:t>
      </w:r>
      <w:r w:rsidRPr="00265B4C">
        <w:rPr>
          <w:rFonts w:ascii="Verdana" w:hAnsi="Verdana"/>
        </w:rPr>
        <w:t xml:space="preserve">получение дивидендов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4801BC" w:rsidRPr="00265B4C" w:rsidRDefault="004801BC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>в отношении акций, депозитарных расписок иностранных эмитентов в соответствии НКО АО НРД дата, на которую определяются лица, имеющие право на получение дивидендов или в соответствии с информационной системой «Блумберг» (</w:t>
      </w:r>
      <w:r w:rsidRPr="00265B4C">
        <w:rPr>
          <w:rFonts w:ascii="Verdana" w:hAnsi="Verdana"/>
          <w:lang w:val="en-US"/>
        </w:rPr>
        <w:t>Bloomberg</w:t>
      </w:r>
      <w:r w:rsidRPr="00265B4C">
        <w:rPr>
          <w:rFonts w:ascii="Verdana" w:hAnsi="Verdana"/>
        </w:rPr>
        <w:t>) дата, с которой ценные бумаги начинаются торговаться без учета объявленных дивидендов (</w:t>
      </w:r>
      <w:r w:rsidRPr="00265B4C">
        <w:rPr>
          <w:rFonts w:ascii="Verdana" w:hAnsi="Verdana"/>
          <w:lang w:val="en-US"/>
        </w:rPr>
        <w:t>DVD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EX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DT</w:t>
      </w:r>
      <w:r w:rsidRPr="00265B4C">
        <w:rPr>
          <w:rFonts w:ascii="Verdana" w:hAnsi="Verdana"/>
        </w:rPr>
        <w:t xml:space="preserve">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D22928" w:rsidRPr="00265B4C" w:rsidRDefault="00D22928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 xml:space="preserve">в отношении паев дата возникновения обязательства по выплате дохода, указанная в сообщении о выплате дохода по инвестиционным паям ПИФ и паям (акциям) иностранных инвестиционных фондов, которые входят в состав имущества ПИФ, в соответствии с информацией НКО АО НРД или информацией о выплате дохода на официальном сайте управляющей компании/в официальном информировании владельцев инвестиционных паев о выплате дохода (для квалифицированных инвесторов)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780F23" w:rsidRPr="00D22928" w:rsidRDefault="00780F23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lastRenderedPageBreak/>
        <w:t>в случае невозможности получения или отсутствии информации</w:t>
      </w:r>
      <w:r w:rsidRPr="00D22928">
        <w:rPr>
          <w:rFonts w:ascii="Verdana" w:hAnsi="Verdana"/>
        </w:rPr>
        <w:t>, указанной в пп.</w:t>
      </w:r>
      <w:r w:rsidR="00FB5515" w:rsidRPr="00D22928">
        <w:rPr>
          <w:rFonts w:ascii="Verdana" w:hAnsi="Verdana"/>
        </w:rPr>
        <w:t xml:space="preserve"> </w:t>
      </w:r>
      <w:r w:rsidRPr="00D22928">
        <w:rPr>
          <w:rFonts w:ascii="Verdana" w:hAnsi="Verdana"/>
        </w:rPr>
        <w:t>а</w:t>
      </w:r>
      <w:r w:rsidR="00FB5515" w:rsidRPr="00D22928">
        <w:rPr>
          <w:rFonts w:ascii="Verdana" w:hAnsi="Verdana"/>
        </w:rPr>
        <w:t xml:space="preserve">, </w:t>
      </w:r>
      <w:r w:rsidR="00FB5515" w:rsidRPr="00D22928">
        <w:rPr>
          <w:rFonts w:ascii="Verdana" w:hAnsi="Verdana"/>
          <w:lang w:val="en-US"/>
        </w:rPr>
        <w:t>b</w:t>
      </w:r>
      <w:r w:rsidRPr="00D22928">
        <w:rPr>
          <w:rFonts w:ascii="Verdana" w:hAnsi="Verdana"/>
        </w:rPr>
        <w:t xml:space="preserve"> - </w:t>
      </w:r>
      <w:r w:rsidR="005573A3" w:rsidRPr="00D22928">
        <w:rPr>
          <w:rFonts w:ascii="Verdana" w:hAnsi="Verdana"/>
        </w:rPr>
        <w:t>дата зачисления</w:t>
      </w:r>
      <w:r w:rsidRPr="00D22928">
        <w:rPr>
          <w:rFonts w:ascii="Verdana" w:hAnsi="Verdana"/>
        </w:rPr>
        <w:t xml:space="preserve"> денежных средств на расчетный счет УК </w:t>
      </w:r>
      <w:r w:rsidR="004323DF" w:rsidRPr="00D22928">
        <w:rPr>
          <w:rFonts w:ascii="Verdana" w:hAnsi="Verdana"/>
        </w:rPr>
        <w:t xml:space="preserve">Д.У. </w:t>
      </w:r>
      <w:r w:rsidRPr="00D22928">
        <w:rPr>
          <w:rFonts w:ascii="Verdana" w:hAnsi="Verdana"/>
        </w:rPr>
        <w:t>ПИФ</w:t>
      </w:r>
      <w:r w:rsidR="00E45AFD" w:rsidRPr="00D22928">
        <w:rPr>
          <w:rFonts w:ascii="Verdana" w:hAnsi="Verdana"/>
        </w:rPr>
        <w:t xml:space="preserve"> (в том числе на счет брокера ПИФ)</w:t>
      </w:r>
      <w:r w:rsidRPr="00D22928">
        <w:rPr>
          <w:rFonts w:ascii="Verdana" w:hAnsi="Verdana"/>
        </w:rPr>
        <w:t>.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Датой прекращения признания дебиторской задолженности по </w:t>
      </w:r>
      <w:r w:rsidR="00FB5515">
        <w:rPr>
          <w:rFonts w:ascii="Verdana" w:hAnsi="Verdana"/>
        </w:rPr>
        <w:t xml:space="preserve">выплате </w:t>
      </w:r>
      <w:r w:rsidR="00FB5515" w:rsidRPr="00A976EA">
        <w:rPr>
          <w:rFonts w:ascii="Verdana" w:hAnsi="Verdana"/>
        </w:rPr>
        <w:t>дивиденд</w:t>
      </w:r>
      <w:r w:rsidR="00FB5515">
        <w:rPr>
          <w:rFonts w:ascii="Verdana" w:hAnsi="Verdana"/>
        </w:rPr>
        <w:t>ов по акциям, дохода по депозитарным распискам</w:t>
      </w:r>
      <w:r w:rsidR="0043267A">
        <w:rPr>
          <w:rFonts w:ascii="Verdana" w:hAnsi="Verdana"/>
        </w:rPr>
        <w:t>,</w:t>
      </w:r>
      <w:r w:rsidR="0043267A" w:rsidRPr="0043267A">
        <w:rPr>
          <w:rFonts w:ascii="Verdana" w:hAnsi="Verdana"/>
        </w:rPr>
        <w:t xml:space="preserve"> </w:t>
      </w:r>
      <w:r w:rsidR="0043267A">
        <w:rPr>
          <w:rFonts w:ascii="Verdana" w:hAnsi="Verdana"/>
        </w:rPr>
        <w:t>дохода по паям паевых инвестиционных фондов и паям (акциям) иностранных инвестиционных фондов является</w:t>
      </w:r>
      <w:r>
        <w:rPr>
          <w:rFonts w:ascii="Verdana" w:hAnsi="Verdana"/>
        </w:rPr>
        <w:t>:</w:t>
      </w:r>
    </w:p>
    <w:p w:rsidR="00780F23" w:rsidRDefault="00780F23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505E1">
        <w:rPr>
          <w:rFonts w:ascii="Verdana" w:hAnsi="Verdana"/>
        </w:rPr>
        <w:t>дат</w:t>
      </w:r>
      <w:r>
        <w:rPr>
          <w:rFonts w:ascii="Verdana" w:hAnsi="Verdana"/>
        </w:rPr>
        <w:t>а</w:t>
      </w:r>
      <w:r w:rsidRPr="00F505E1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исполнения обязательств эмитентом</w:t>
      </w:r>
      <w:r w:rsidR="006D453A">
        <w:rPr>
          <w:rFonts w:ascii="Verdana" w:hAnsi="Verdana"/>
        </w:rPr>
        <w:t xml:space="preserve"> (лица обязанного по ценной бумаге)</w:t>
      </w:r>
      <w:r w:rsidR="00FB5515">
        <w:rPr>
          <w:rFonts w:ascii="Verdana" w:hAnsi="Verdana"/>
        </w:rPr>
        <w:t xml:space="preserve">, </w:t>
      </w:r>
      <w:r w:rsidR="00FB5515" w:rsidRPr="00FB5515">
        <w:rPr>
          <w:rFonts w:ascii="Verdana" w:hAnsi="Verdana"/>
        </w:rPr>
        <w:t xml:space="preserve">подтвержденной банковской выпиской с расчетного счета управляющей компании Д.У. </w:t>
      </w:r>
      <w:r w:rsidR="0043267A" w:rsidRPr="00FB5515">
        <w:rPr>
          <w:rFonts w:ascii="Verdana" w:hAnsi="Verdana"/>
        </w:rPr>
        <w:t>ПИФ или</w:t>
      </w:r>
      <w:r w:rsidR="00FB5515" w:rsidRPr="00FB5515">
        <w:rPr>
          <w:rFonts w:ascii="Verdana" w:hAnsi="Verdana"/>
        </w:rPr>
        <w:t xml:space="preserve"> отчетом брокера ПИФ</w:t>
      </w:r>
      <w:r w:rsidR="00FB5515">
        <w:rPr>
          <w:rFonts w:ascii="Verdana" w:hAnsi="Verdana"/>
        </w:rPr>
        <w:t xml:space="preserve">; </w:t>
      </w:r>
    </w:p>
    <w:p w:rsidR="00780F23" w:rsidRPr="00E06232" w:rsidRDefault="00FB5515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B5515">
        <w:rPr>
          <w:rFonts w:ascii="Verdana" w:hAnsi="Verdana"/>
        </w:rPr>
        <w:t>Дата ликвидации эмитента</w:t>
      </w:r>
      <w:r w:rsidR="0043267A">
        <w:rPr>
          <w:rFonts w:ascii="Verdana" w:hAnsi="Verdana"/>
        </w:rPr>
        <w:t xml:space="preserve"> (лица обязанного по ценной бумаге)</w:t>
      </w:r>
      <w:r w:rsidRPr="00FB5515">
        <w:rPr>
          <w:rFonts w:ascii="Verdana" w:hAnsi="Verdana"/>
        </w:rPr>
        <w:t>, согласно выписке из ЕГРЮЛ (или выписки из соответствующего уполномоченного органа иностранного государства)</w:t>
      </w:r>
      <w:r w:rsidR="00780F23" w:rsidRPr="00A976EA">
        <w:rPr>
          <w:rFonts w:ascii="Verdana" w:hAnsi="Verdana"/>
        </w:rPr>
        <w:t>.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выплате дивидендов по акциям</w:t>
      </w:r>
      <w:r w:rsidR="00FB5515">
        <w:rPr>
          <w:rFonts w:ascii="Verdana" w:hAnsi="Verdana"/>
        </w:rPr>
        <w:t>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определяется путем </w:t>
      </w:r>
      <w:r w:rsidRPr="00D85D36">
        <w:rPr>
          <w:rFonts w:ascii="Verdana" w:hAnsi="Verdana"/>
        </w:rPr>
        <w:t>перемножения: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количества </w:t>
      </w:r>
      <w:r>
        <w:rPr>
          <w:rFonts w:ascii="Verdana" w:hAnsi="Verdana"/>
        </w:rPr>
        <w:t>ценных бумаг</w:t>
      </w:r>
      <w:r w:rsidRPr="00A976EA">
        <w:rPr>
          <w:rFonts w:ascii="Verdana" w:hAnsi="Verdana"/>
        </w:rPr>
        <w:t xml:space="preserve"> выпуска, учтенных на счете депо</w:t>
      </w:r>
      <w:r w:rsidR="00FB5515">
        <w:rPr>
          <w:rFonts w:ascii="Verdana" w:hAnsi="Verdana"/>
        </w:rPr>
        <w:t xml:space="preserve"> ПИФ</w:t>
      </w:r>
      <w:r w:rsidRPr="00A976EA">
        <w:rPr>
          <w:rFonts w:ascii="Verdana" w:hAnsi="Verdana"/>
        </w:rPr>
        <w:t xml:space="preserve"> на дату, на которую определяются лица, имеющие право на получение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>;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объявленного размера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 xml:space="preserve">, приходящегося на одну </w:t>
      </w:r>
      <w:r>
        <w:rPr>
          <w:rFonts w:ascii="Verdana" w:hAnsi="Verdana"/>
        </w:rPr>
        <w:t>ценную бумагу</w:t>
      </w:r>
      <w:r w:rsidRPr="00A976EA">
        <w:rPr>
          <w:rFonts w:ascii="Verdana" w:hAnsi="Verdana"/>
        </w:rPr>
        <w:t xml:space="preserve"> соответствующей категории (типа).</w:t>
      </w:r>
    </w:p>
    <w:p w:rsidR="000E6368" w:rsidRDefault="000E6368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0E6368">
        <w:rPr>
          <w:rFonts w:ascii="Verdana" w:hAnsi="Verdana"/>
        </w:rPr>
        <w:t>Справедливая стоимость д</w:t>
      </w:r>
      <w:r w:rsidR="00780F23" w:rsidRPr="000E6368">
        <w:rPr>
          <w:rFonts w:ascii="Verdana" w:hAnsi="Verdana"/>
        </w:rPr>
        <w:t>ебиторск</w:t>
      </w:r>
      <w:r w:rsidRPr="000E6368">
        <w:rPr>
          <w:rFonts w:ascii="Verdana" w:hAnsi="Verdana"/>
        </w:rPr>
        <w:t>ой</w:t>
      </w:r>
      <w:r w:rsidR="00780F23" w:rsidRPr="000E6368">
        <w:rPr>
          <w:rFonts w:ascii="Verdana" w:hAnsi="Verdana"/>
        </w:rPr>
        <w:t xml:space="preserve"> задолженност</w:t>
      </w:r>
      <w:r w:rsidRPr="000E6368">
        <w:rPr>
          <w:rFonts w:ascii="Verdana" w:hAnsi="Verdana"/>
        </w:rPr>
        <w:t>и</w:t>
      </w:r>
      <w:r w:rsidR="00780F23" w:rsidRPr="000E6368">
        <w:rPr>
          <w:rFonts w:ascii="Verdana" w:hAnsi="Verdana"/>
        </w:rPr>
        <w:t xml:space="preserve"> по выплате дивидендов по </w:t>
      </w:r>
      <w:r w:rsidR="00FB5515">
        <w:rPr>
          <w:rFonts w:ascii="Verdana" w:hAnsi="Verdana"/>
        </w:rPr>
        <w:t>акциям,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="00780F23" w:rsidRPr="000E6368">
        <w:rPr>
          <w:rFonts w:ascii="Verdana" w:hAnsi="Verdana"/>
        </w:rPr>
        <w:t xml:space="preserve"> признается равной </w:t>
      </w:r>
      <w:r w:rsidRPr="000E6368">
        <w:rPr>
          <w:rFonts w:ascii="Verdana" w:hAnsi="Verdana"/>
        </w:rPr>
        <w:t>0 (Ноль)</w:t>
      </w:r>
      <w:r>
        <w:rPr>
          <w:rFonts w:ascii="Verdana" w:hAnsi="Verdana"/>
        </w:rPr>
        <w:t>:</w:t>
      </w:r>
    </w:p>
    <w:p w:rsidR="00780F23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0E6368">
        <w:rPr>
          <w:rFonts w:ascii="Verdana" w:hAnsi="Verdana"/>
        </w:rPr>
        <w:t>в случае если денежны</w:t>
      </w:r>
      <w:r>
        <w:rPr>
          <w:rFonts w:ascii="Verdana" w:hAnsi="Verdana"/>
        </w:rPr>
        <w:t>е</w:t>
      </w:r>
      <w:r w:rsidR="00780F23" w:rsidRPr="000E6368">
        <w:rPr>
          <w:rFonts w:ascii="Verdana" w:hAnsi="Verdana"/>
        </w:rPr>
        <w:t xml:space="preserve"> средств</w:t>
      </w:r>
      <w:r>
        <w:rPr>
          <w:rFonts w:ascii="Verdana" w:hAnsi="Verdana"/>
        </w:rPr>
        <w:t>а</w:t>
      </w:r>
      <w:r w:rsidR="00780F23" w:rsidRPr="000E6368">
        <w:rPr>
          <w:rFonts w:ascii="Verdana" w:hAnsi="Verdana"/>
        </w:rPr>
        <w:t xml:space="preserve"> не поступили на счет УК </w:t>
      </w:r>
      <w:r>
        <w:rPr>
          <w:rFonts w:ascii="Verdana" w:hAnsi="Verdana"/>
        </w:rPr>
        <w:t xml:space="preserve">Д.У. </w:t>
      </w:r>
      <w:r w:rsidR="00780F23" w:rsidRPr="000E6368">
        <w:rPr>
          <w:rFonts w:ascii="Verdana" w:hAnsi="Verdana"/>
        </w:rPr>
        <w:t xml:space="preserve">ПИФ </w:t>
      </w:r>
      <w:r w:rsidR="002E3E20">
        <w:rPr>
          <w:rFonts w:ascii="Verdana" w:hAnsi="Verdana"/>
        </w:rPr>
        <w:t xml:space="preserve">- </w:t>
      </w:r>
      <w:r w:rsidR="00E45AFD">
        <w:rPr>
          <w:rFonts w:ascii="Verdana" w:hAnsi="Verdana"/>
        </w:rPr>
        <w:t xml:space="preserve">с даты следующей за </w:t>
      </w:r>
      <w:r w:rsidR="003421C3" w:rsidRPr="000E6368">
        <w:rPr>
          <w:rFonts w:ascii="Verdana" w:hAnsi="Verdana"/>
        </w:rPr>
        <w:t xml:space="preserve">25 </w:t>
      </w:r>
      <w:r w:rsidR="00E45AFD">
        <w:rPr>
          <w:rFonts w:ascii="Verdana" w:hAnsi="Verdana"/>
        </w:rPr>
        <w:t xml:space="preserve">(Двадцать пять) </w:t>
      </w:r>
      <w:r w:rsidR="003421C3" w:rsidRPr="000E6368">
        <w:rPr>
          <w:rFonts w:ascii="Verdana" w:hAnsi="Verdana"/>
        </w:rPr>
        <w:t>рабочи</w:t>
      </w:r>
      <w:r w:rsidR="00E45AFD">
        <w:rPr>
          <w:rFonts w:ascii="Verdana" w:hAnsi="Verdana"/>
        </w:rPr>
        <w:t>м днем</w:t>
      </w:r>
      <w:r w:rsidR="00780F23" w:rsidRPr="000E6368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с даты, на которую определяются лица, имеющие право на получение дивидендов</w:t>
      </w:r>
      <w:r w:rsidR="0043267A">
        <w:rPr>
          <w:rFonts w:ascii="Verdana" w:hAnsi="Verdana"/>
        </w:rPr>
        <w:t xml:space="preserve"> (дохода)</w:t>
      </w:r>
      <w:r>
        <w:rPr>
          <w:rFonts w:ascii="Verdana" w:hAnsi="Verdana"/>
        </w:rPr>
        <w:t>;</w:t>
      </w:r>
    </w:p>
    <w:p w:rsidR="000E6368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в случае возбуждения в отношении эмитента (лица, обязанного по ценной бумаге) процедуры банкротства </w:t>
      </w:r>
      <w:r w:rsidR="00FB5515">
        <w:rPr>
          <w:rFonts w:ascii="Verdana" w:hAnsi="Verdana"/>
        </w:rPr>
        <w:t xml:space="preserve">- </w:t>
      </w:r>
      <w:r>
        <w:rPr>
          <w:rFonts w:ascii="Verdana" w:hAnsi="Verdana"/>
        </w:rPr>
        <w:t xml:space="preserve">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 xml:space="preserve">сообщения о банкротстве эмитента. </w:t>
      </w:r>
    </w:p>
    <w:p w:rsidR="00780F23" w:rsidRDefault="00780F23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A1272C" w:rsidRPr="00B72C40" w:rsidRDefault="00A1272C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F92B49">
        <w:rPr>
          <w:rFonts w:ascii="Verdana" w:hAnsi="Verdana" w:cs="Times New Roman"/>
          <w:b/>
        </w:rPr>
        <w:t>Дебиторская задолженность по выдаче паев при обмене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3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внесения приходной записи о выдаче инвестиционных паев в реестр Фонда при обмене согласно отчету регистратора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F92B49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F92B49">
        <w:rPr>
          <w:rFonts w:ascii="Verdana" w:eastAsia="Times New Roman" w:hAnsi="Verdana" w:cs="Times New Roman"/>
          <w:bCs/>
          <w:color w:val="000000"/>
          <w:lang w:eastAsia="ru-RU"/>
        </w:rPr>
        <w:t>Дата зачисления в Фонд имущества, поступившего в оплату обмена паев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Pr="00B22AFC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22AFC">
        <w:rPr>
          <w:rFonts w:ascii="Verdana" w:hAnsi="Verdana" w:cs="Times New Roman"/>
          <w:b/>
        </w:rPr>
        <w:t>Прочая дебиторская задолженность</w:t>
      </w:r>
    </w:p>
    <w:p w:rsidR="00C82081" w:rsidRPr="004463F1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>
        <w:rPr>
          <w:rFonts w:ascii="Verdana" w:hAnsi="Verdana" w:cs="Times New Roman"/>
        </w:rPr>
        <w:t xml:space="preserve"> </w:t>
      </w:r>
      <w:r w:rsidR="004463F1" w:rsidRPr="004463F1">
        <w:rPr>
          <w:rFonts w:ascii="Verdana" w:hAnsi="Verdana" w:cs="Times New Roman"/>
          <w:u w:val="single"/>
        </w:rPr>
        <w:t>Критерии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Дата передачи активов (денежных средств) лицу, в отношении которого возникает дебиторская задолженность.</w:t>
      </w:r>
    </w:p>
    <w:p w:rsidR="001D3FDB" w:rsidRPr="0069710F" w:rsidRDefault="00F170A9" w:rsidP="0069710F">
      <w:pPr>
        <w:pStyle w:val="10"/>
        <w:numPr>
          <w:ilvl w:val="0"/>
          <w:numId w:val="7"/>
        </w:numPr>
        <w:tabs>
          <w:tab w:val="left" w:pos="993"/>
        </w:tabs>
        <w:spacing w:line="360" w:lineRule="auto"/>
        <w:ind w:left="1434" w:hanging="357"/>
        <w:jc w:val="both"/>
        <w:rPr>
          <w:rFonts w:ascii="Verdana" w:hAnsi="Verdana"/>
        </w:rPr>
      </w:pPr>
      <w:r w:rsidRPr="0093280D">
        <w:rPr>
          <w:rFonts w:ascii="Verdana" w:eastAsiaTheme="minorHAnsi" w:hAnsi="Verdana"/>
          <w:sz w:val="22"/>
          <w:szCs w:val="22"/>
          <w:lang w:eastAsia="en-US"/>
        </w:rPr>
        <w:t>Для дебиторской задолженности по возмещению суммы налогов из бюджета РФ – дата принятия НДС по работам и услугам к вычету;</w:t>
      </w:r>
    </w:p>
    <w:p w:rsidR="004463F1" w:rsidRPr="004463F1" w:rsidRDefault="004463F1" w:rsidP="004463F1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 w:cs="Times New Roman"/>
          <w:u w:val="single"/>
        </w:rPr>
      </w:pPr>
      <w:r w:rsidRPr="004463F1">
        <w:rPr>
          <w:rFonts w:ascii="Verdana" w:hAnsi="Verdana" w:cs="Times New Roman"/>
          <w:u w:val="single"/>
        </w:rPr>
        <w:t>Критерии прекращения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дебиторской задолженности по возмещению суммы налогов из бюджета РФ – дата исполнения обязательства перед ПИФ согласно Налоговому Кодексу РФ;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остальных видов активов: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исполнения обязательств перед ПИФ согласно договору;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ликвидации заемщика согласно выписке из ЕГРЮЛ.</w:t>
      </w:r>
    </w:p>
    <w:p w:rsidR="004463F1" w:rsidRDefault="004463F1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Справедливая стоимость прочей дебиторской задолженности определяется:</w:t>
      </w:r>
    </w:p>
    <w:p w:rsidR="004463F1" w:rsidRDefault="004463F1" w:rsidP="004463F1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 остатка задолженности на дату определения СЧА:</w:t>
      </w:r>
    </w:p>
    <w:p w:rsidR="004463F1" w:rsidRPr="005C4BDB" w:rsidRDefault="004463F1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="005C4BDB" w:rsidRPr="005C4BDB">
        <w:rPr>
          <w:rFonts w:ascii="Verdana" w:hAnsi="Verdana" w:cs="Times New Roman"/>
        </w:rPr>
        <w:t>если договором предусмотрено полное погашение задолженности в течение одного года с момента ее признания до наступления срока погашения;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авансов, выданных за счет имущества ПИФ, если договором предусмотрено полное погашение задолженности в течение 1 (одного) года с момента ее признания до истечения срока полного погашения;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налогам, сборам, пошлинам в бюджеты всех уровней;</w:t>
      </w:r>
    </w:p>
    <w:p w:rsidR="001020A0" w:rsidRPr="005C4BDB" w:rsidRDefault="001020A0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для дебиторской задолженности по вступившим в силу судебным решениям;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дебиторской задолженности управляющей компании перед ПИФ, независимо от оснований ее признания;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lastRenderedPageBreak/>
        <w:t>- для дебиторской задолженности, возникшей по договорам с аудиторской организацией, оценщиком, специализированным депозитарием, регистратором, указанными в правилах ДУ ПИФ;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возмещению суммы налогов из бюджета РФ.</w:t>
      </w:r>
    </w:p>
    <w:p w:rsidR="005C4BDB" w:rsidRPr="004463F1" w:rsidRDefault="005C4BDB" w:rsidP="005C4BDB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сумме, определенной с использованием метода приведенной стоимости будущих денежных потоков – в иных случаях с момента признания до истечения срока полного погашения задолженности.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 xml:space="preserve">Справедливая стоимость дебиторской задолженности, возникшей в результате совершения сделок с имуществом фонда, </w:t>
      </w:r>
      <w:r w:rsidR="00101FD1">
        <w:rPr>
          <w:rFonts w:ascii="Verdana" w:hAnsi="Verdana"/>
        </w:rPr>
        <w:t>а т</w:t>
      </w:r>
      <w:r w:rsidR="0041361E">
        <w:rPr>
          <w:rFonts w:ascii="Verdana" w:hAnsi="Verdana"/>
        </w:rPr>
        <w:t>акже дебиторская задолженность по судебным решениям</w:t>
      </w:r>
      <w:r w:rsidR="00101FD1">
        <w:rPr>
          <w:rFonts w:ascii="Verdana" w:hAnsi="Verdana"/>
        </w:rPr>
        <w:t xml:space="preserve">, </w:t>
      </w:r>
      <w:r w:rsidRPr="00BD3E0F">
        <w:rPr>
          <w:rFonts w:ascii="Verdana" w:hAnsi="Verdana"/>
        </w:rPr>
        <w:t xml:space="preserve">с даты наступления срока её полного погашения, установленного </w:t>
      </w:r>
      <w:r w:rsidR="00DB0C65" w:rsidRPr="00BD3E0F">
        <w:rPr>
          <w:rFonts w:ascii="Verdana" w:hAnsi="Verdana"/>
        </w:rPr>
        <w:t>условиями договора,</w:t>
      </w:r>
      <w:r w:rsidRPr="00BD3E0F">
        <w:rPr>
          <w:rFonts w:ascii="Verdana" w:hAnsi="Verdana"/>
        </w:rPr>
        <w:t xml:space="preserve"> определяется в следующем порядке: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85D36">
        <w:rPr>
          <w:rFonts w:ascii="Verdana" w:hAnsi="Verdana"/>
        </w:rPr>
        <w:t>задолженность с задержкой ее полного погашения на срок до 90 дней – с 1 по 90 день</w:t>
      </w:r>
      <w:r w:rsidRPr="00D00A34">
        <w:rPr>
          <w:rFonts w:ascii="Verdana" w:hAnsi="Verdana"/>
        </w:rPr>
        <w:t xml:space="preserve"> принимается равной остатку такой задолженности на дату ее полного погашения, определенную договором;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>задолженность с задержкой ее полного погашения на срок от 91 до 180 дней – с 91 по 180 день принимается равной 70%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от 181 до </w:t>
      </w:r>
      <w:r w:rsidR="0043267A">
        <w:rPr>
          <w:rFonts w:ascii="Verdana" w:hAnsi="Verdana"/>
        </w:rPr>
        <w:t>года</w:t>
      </w:r>
      <w:r w:rsidRPr="00D00A34">
        <w:rPr>
          <w:rFonts w:ascii="Verdana" w:hAnsi="Verdana"/>
        </w:rPr>
        <w:t xml:space="preserve"> – с 181 по 365</w:t>
      </w:r>
      <w:r w:rsidR="001020A0">
        <w:rPr>
          <w:rFonts w:ascii="Verdana" w:hAnsi="Verdana"/>
        </w:rPr>
        <w:t xml:space="preserve"> (366)</w:t>
      </w:r>
      <w:r w:rsidRPr="00D00A34">
        <w:rPr>
          <w:rFonts w:ascii="Verdana" w:hAnsi="Verdana"/>
        </w:rPr>
        <w:t xml:space="preserve"> день принимается равной 50%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более </w:t>
      </w:r>
      <w:r w:rsidR="0043267A">
        <w:rPr>
          <w:rFonts w:ascii="Verdana" w:hAnsi="Verdana"/>
        </w:rPr>
        <w:t xml:space="preserve">года </w:t>
      </w:r>
      <w:r w:rsidR="0043267A" w:rsidRPr="005C4BDB">
        <w:rPr>
          <w:rFonts w:ascii="Verdana" w:hAnsi="Verdana"/>
        </w:rPr>
        <w:t>или при признании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должника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банкротом</w:t>
      </w:r>
      <w:r w:rsidR="005C4BDB">
        <w:rPr>
          <w:rFonts w:ascii="Verdana" w:hAnsi="Verdana"/>
        </w:rPr>
        <w:t xml:space="preserve"> </w:t>
      </w:r>
      <w:r w:rsidR="005C4BDB" w:rsidRPr="00D00A34">
        <w:rPr>
          <w:rFonts w:ascii="Verdana" w:hAnsi="Verdana"/>
        </w:rPr>
        <w:t>–</w:t>
      </w:r>
      <w:r w:rsidRPr="00D00A34">
        <w:rPr>
          <w:rFonts w:ascii="Verdana" w:hAnsi="Verdana"/>
        </w:rPr>
        <w:t xml:space="preserve"> нулю.</w:t>
      </w:r>
    </w:p>
    <w:p w:rsidR="00780F23" w:rsidRPr="00505D17" w:rsidRDefault="00780F23" w:rsidP="00FA2DE5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505D17">
        <w:rPr>
          <w:rFonts w:ascii="Verdana" w:hAnsi="Verdana"/>
        </w:rPr>
        <w:t xml:space="preserve">Справедливая стоимость дебиторской задолженности признается равной </w:t>
      </w:r>
      <w:r w:rsidR="00611646" w:rsidRPr="00505D17">
        <w:rPr>
          <w:rFonts w:ascii="Verdana" w:hAnsi="Verdana"/>
        </w:rPr>
        <w:t xml:space="preserve">0 (Ноль) </w:t>
      </w:r>
      <w:r w:rsidRPr="00505D17">
        <w:rPr>
          <w:rFonts w:ascii="Verdana" w:hAnsi="Verdana"/>
        </w:rPr>
        <w:t xml:space="preserve">с даты опубликования официального сообщения </w:t>
      </w:r>
      <w:r w:rsidR="002E3E20" w:rsidRPr="00505D17">
        <w:rPr>
          <w:rFonts w:ascii="Verdana" w:hAnsi="Verdana"/>
        </w:rPr>
        <w:t xml:space="preserve">о </w:t>
      </w:r>
      <w:r w:rsidRPr="00505D17">
        <w:rPr>
          <w:rFonts w:ascii="Verdana" w:hAnsi="Verdana"/>
        </w:rPr>
        <w:t>банкротств</w:t>
      </w:r>
      <w:r w:rsidR="00313E52" w:rsidRPr="00505D17">
        <w:rPr>
          <w:rFonts w:ascii="Verdana" w:hAnsi="Verdana"/>
        </w:rPr>
        <w:t>е эмитента</w:t>
      </w:r>
      <w:r w:rsidRPr="00505D17">
        <w:rPr>
          <w:rFonts w:ascii="Verdana" w:hAnsi="Verdana"/>
        </w:rPr>
        <w:t xml:space="preserve">. </w:t>
      </w:r>
    </w:p>
    <w:p w:rsidR="00780F23" w:rsidRPr="00D00A34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D00A34">
        <w:rPr>
          <w:rFonts w:ascii="Verdana" w:hAnsi="Verdana"/>
        </w:rPr>
        <w:t>Справедливая стоимость дебиторской з</w:t>
      </w:r>
      <w:r w:rsidR="000E6368">
        <w:rPr>
          <w:rFonts w:ascii="Verdana" w:hAnsi="Verdana"/>
        </w:rPr>
        <w:t>адолженности признается равной 0 (Ноль)</w:t>
      </w:r>
      <w:r w:rsidRPr="00D00A34">
        <w:rPr>
          <w:rFonts w:ascii="Verdana" w:hAnsi="Verdana"/>
        </w:rPr>
        <w:t xml:space="preserve"> с даты опубликования официального сообщения о ликвидации юридического лица (должника).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A1272C" w:rsidRDefault="00A1272C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A1272C" w:rsidRDefault="00A1272C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Кредиторская задолженность: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Справедливая стоимость кредиторской задолженности признается в размере её остатка на дату определения СЧА. Не дисконтируется.</w:t>
      </w:r>
    </w:p>
    <w:p w:rsidR="00780F2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92B49">
        <w:rPr>
          <w:rFonts w:ascii="Verdana" w:hAnsi="Verdana" w:cs="Times New Roman"/>
        </w:rPr>
        <w:t>По выдаче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lastRenderedPageBreak/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включения денежных средств (иного имущества), переданных в оплату инвестиционных паев, в имущество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согласно отчету регистратора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По выплате денежной компенсации при погашении инвестиционных паев (перечислении денежных средств при обмене паев)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BD3E0F">
        <w:rPr>
          <w:rFonts w:ascii="Verdana" w:hAnsi="Verdana"/>
        </w:rPr>
        <w:t>Дата внесения расходной записи о погашении (списания при обмене) паев согласно отчету регистратора</w:t>
      </w:r>
    </w:p>
    <w:p w:rsidR="00780F23" w:rsidRPr="00F92B49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выплаты (перечисления по обмену) суммы денежной компенсации за инвестиционные паи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агентами по выдаче, погашению и обмену инвестиционных паев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осуществления операции выдачи и (или) погашения паев в реестре инвестиционных паев Фонда по заявке агента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скидок/надбавок агенту из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управляющей компанией,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(или) обмене инвестиционных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получения денежных средств от управляющей компании согласно банковской выписке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возврата суммы задолженности управляющей компании согласно банковской выписке</w:t>
      </w:r>
    </w:p>
    <w:p w:rsidR="00780F23" w:rsidRPr="001B4EAE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>По уплате налогов на доходы пайщиков из имущества Фонда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признания:</w:t>
      </w:r>
    </w:p>
    <w:p w:rsidR="00780F23" w:rsidRPr="001B4EAE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lastRenderedPageBreak/>
        <w:t>Дата возникновения обязательства по выплате налога, согласно нормативным правовым актам Российской Федерации</w:t>
      </w: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8078FD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 xml:space="preserve">Дата перечисления суммы налогов с расчетного счета Фонда </w:t>
      </w:r>
      <w:r w:rsidRPr="008078FD">
        <w:rPr>
          <w:rFonts w:ascii="Verdana" w:hAnsi="Verdana"/>
        </w:rPr>
        <w:t>согласно банковской выписке</w:t>
      </w:r>
    </w:p>
    <w:p w:rsidR="00780F23" w:rsidRPr="008078FD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8078FD">
        <w:rPr>
          <w:rFonts w:ascii="Verdana" w:hAnsi="Verdana"/>
        </w:rPr>
        <w:t>По вознаграждениям управляющей компании, специализированному депозитарию</w:t>
      </w:r>
      <w:r w:rsidR="00CD5761">
        <w:rPr>
          <w:rFonts w:ascii="Verdana" w:hAnsi="Verdana"/>
        </w:rPr>
        <w:t>,</w:t>
      </w:r>
      <w:r w:rsidRPr="008078FD">
        <w:rPr>
          <w:rFonts w:ascii="Verdana" w:hAnsi="Verdana"/>
        </w:rPr>
        <w:t xml:space="preserve"> лицу, осуществляющему ведение реестра владельцев инвестиционных паев Фонда</w:t>
      </w:r>
      <w:r w:rsidR="00CD5761">
        <w:rPr>
          <w:rFonts w:ascii="Verdana" w:hAnsi="Verdana"/>
        </w:rPr>
        <w:t xml:space="preserve">, по </w:t>
      </w:r>
      <w:r w:rsidR="00CD5761" w:rsidRPr="00BD3E0F">
        <w:rPr>
          <w:rFonts w:ascii="Verdana" w:hAnsi="Verdana"/>
        </w:rPr>
        <w:t>вознаграждениям аудитору, а также обязательствам по оплате прочих расходов, осуществляемых за счет имущества Фонда в соответствии с требованиями действующего законодательства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CD5761" w:rsidRPr="00BD3E0F" w:rsidRDefault="00CD5761" w:rsidP="00CD5761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соответствии с условиями заключенных договоров на выполнение работ (оказание </w:t>
      </w:r>
      <w:r w:rsidR="0069710F">
        <w:rPr>
          <w:rFonts w:ascii="Verdana" w:hAnsi="Verdana"/>
        </w:rPr>
        <w:t>услуг) и</w:t>
      </w:r>
      <w:r>
        <w:rPr>
          <w:rFonts w:ascii="Verdana" w:hAnsi="Verdana"/>
        </w:rPr>
        <w:t xml:space="preserve"> в соответствии с правилами</w:t>
      </w:r>
      <w:r w:rsidRPr="0051410C">
        <w:rPr>
          <w:rFonts w:ascii="Verdana" w:hAnsi="Verdana"/>
        </w:rPr>
        <w:t xml:space="preserve"> ДУ ПИФ.</w:t>
      </w:r>
      <w:r>
        <w:rPr>
          <w:rFonts w:ascii="Verdana" w:hAnsi="Verdana"/>
        </w:rPr>
        <w:t xml:space="preserve"> В случае, когда невозможно определить размер задолженности -  в дату</w:t>
      </w:r>
      <w:r w:rsidRPr="00BD3E0F">
        <w:rPr>
          <w:rFonts w:ascii="Verdana" w:hAnsi="Verdana"/>
        </w:rPr>
        <w:t xml:space="preserve"> получения документа, подтверждающего выполнение работ (оказания услуг) по соответствующим договорам</w:t>
      </w:r>
      <w:r>
        <w:rPr>
          <w:rFonts w:ascii="Verdana" w:hAnsi="Verdana"/>
        </w:rPr>
        <w:t>.</w:t>
      </w:r>
    </w:p>
    <w:p w:rsidR="001D3FDB" w:rsidRDefault="001D3FDB" w:rsidP="0069710F">
      <w:pPr>
        <w:pStyle w:val="a5"/>
        <w:spacing w:after="0" w:line="360" w:lineRule="auto"/>
        <w:ind w:left="993"/>
        <w:jc w:val="both"/>
        <w:rPr>
          <w:rFonts w:ascii="Verdana" w:hAnsi="Verdana"/>
        </w:rPr>
      </w:pP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вознаграждений и расходов с расчетного счета Фонда согласно банковской выписке</w:t>
      </w:r>
    </w:p>
    <w:p w:rsidR="00F63CD1" w:rsidRDefault="00F63CD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№2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63CD1" w:rsidRPr="00143064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</w:p>
    <w:p w:rsidR="00817B96" w:rsidRPr="0069710F" w:rsidRDefault="00F63CD1" w:rsidP="00780F23">
      <w:pPr>
        <w:pStyle w:val="a5"/>
        <w:spacing w:after="0" w:line="360" w:lineRule="auto"/>
        <w:ind w:left="0"/>
        <w:jc w:val="both"/>
        <w:rPr>
          <w:rFonts w:ascii="Verdana" w:hAnsi="Verdana"/>
          <w:caps/>
        </w:rPr>
      </w:pPr>
      <w:r w:rsidRPr="0069710F">
        <w:rPr>
          <w:rFonts w:ascii="Verdana" w:hAnsi="Verdana" w:cs="Arial"/>
          <w:b/>
          <w:caps/>
        </w:rPr>
        <w:t>Перечень доступных и наблюдаемых биржевых площадок</w:t>
      </w:r>
    </w:p>
    <w:tbl>
      <w:tblPr>
        <w:tblW w:w="934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471"/>
        <w:gridCol w:w="4312"/>
      </w:tblGrid>
      <w:tr w:rsidR="00F63CD1" w:rsidTr="00F75CE0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N п/п</w:t>
            </w:r>
          </w:p>
        </w:tc>
        <w:tc>
          <w:tcPr>
            <w:tcW w:w="4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русском языке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английском языке (справочно)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 "Московская Биржа</w:t>
            </w:r>
            <w:r w:rsidR="00CE4017">
              <w:rPr>
                <w:rFonts w:ascii="Verdana" w:hAnsi="Verdana"/>
                <w:color w:val="000000"/>
                <w:sz w:val="20"/>
                <w:szCs w:val="20"/>
              </w:rPr>
              <w:t xml:space="preserve"> ММВБ-РТС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"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 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t>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Венская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Vienna Stock Exchange</w:t>
            </w:r>
          </w:p>
        </w:tc>
      </w:tr>
      <w:tr w:rsidR="00F63CD1" w:rsidRPr="00250592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Гонконгская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The Stock Exchange of Hong Kong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Амстердам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Amsterdam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Брюссель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Brussels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Лиссабон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Lisbon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Париж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Paris</w:t>
            </w:r>
          </w:p>
        </w:tc>
      </w:tr>
      <w:tr w:rsidR="00F63CD1" w:rsidRPr="00250592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Итальянская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Italian Stock Exchange (Borsa Italiana)</w:t>
            </w:r>
          </w:p>
        </w:tc>
      </w:tr>
      <w:tr w:rsidR="00F63CD1" w:rsidTr="00A1272C">
        <w:trPr>
          <w:trHeight w:val="5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Лондонская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London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Мексиканская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Mexican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New York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Pr="00F75CE0" w:rsidRDefault="0087522D" w:rsidP="00F75CE0">
            <w:pPr>
              <w:autoSpaceDE w:val="0"/>
              <w:autoSpaceDN w:val="0"/>
              <w:spacing w:after="0" w:line="240" w:lineRule="auto"/>
              <w:rPr>
                <w:highlight w:val="green"/>
              </w:rPr>
            </w:pPr>
            <w:r w:rsidRPr="00F75CE0">
              <w:rPr>
                <w:rFonts w:ascii="Verdana" w:hAnsi="Verdana"/>
              </w:rPr>
              <w:t>12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 Арка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NYSE Area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Сингапурская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Singapore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Токийская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Tokyo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Насдак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The NASDAQ Stock Market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Торонто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Toronto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Франкфуртская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Frankfurt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9B73CC" w:rsidP="00F75CE0">
            <w:pPr>
              <w:autoSpaceDE w:val="0"/>
              <w:autoSpaceDN w:val="0"/>
              <w:adjustRightInd w:val="0"/>
              <w:spacing w:after="0" w:line="240" w:lineRule="auto"/>
            </w:pPr>
            <w:r w:rsidRPr="00932D7F">
              <w:rPr>
                <w:rFonts w:ascii="Calibri" w:hAnsi="Calibri" w:cs="Calibri"/>
              </w:rPr>
              <w:t>Фондовая биржа ЭйЭсЭкс (Австралия)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9B73CC" w:rsidP="00F7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Calibri" w:hAnsi="Calibri" w:cs="Calibri"/>
              </w:rPr>
              <w:t>ASX (Australia)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Швейцарская фондовая биржа ЭсАйЭкс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SIX Swiss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Варшавская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Warsaw Stock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Насдак ОЭмЭкс Стокгольм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NASDAQ OMX Stockholm</w:t>
            </w:r>
          </w:p>
        </w:tc>
      </w:tr>
      <w:tr w:rsidR="0069710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Насдак ОЭмЭкс Хельсинки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NASDAQ OMX Helsinki</w:t>
            </w:r>
          </w:p>
        </w:tc>
      </w:tr>
    </w:tbl>
    <w:p w:rsidR="00F63CD1" w:rsidRPr="00BD3E0F" w:rsidRDefault="00F63CD1" w:rsidP="005A7A79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sectPr w:rsidR="00F63CD1" w:rsidRPr="00BD3E0F" w:rsidSect="0019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F92" w:rsidRDefault="00633F92" w:rsidP="0080095B">
      <w:pPr>
        <w:spacing w:after="0" w:line="240" w:lineRule="auto"/>
      </w:pPr>
      <w:r>
        <w:separator/>
      </w:r>
    </w:p>
  </w:endnote>
  <w:endnote w:type="continuationSeparator" w:id="0">
    <w:p w:rsidR="00633F92" w:rsidRDefault="00633F92" w:rsidP="0080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F92" w:rsidRDefault="00633F92" w:rsidP="0080095B">
      <w:pPr>
        <w:spacing w:after="0" w:line="240" w:lineRule="auto"/>
      </w:pPr>
      <w:r>
        <w:separator/>
      </w:r>
    </w:p>
  </w:footnote>
  <w:footnote w:type="continuationSeparator" w:id="0">
    <w:p w:rsidR="00633F92" w:rsidRDefault="00633F92" w:rsidP="0080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501"/>
    <w:multiLevelType w:val="multilevel"/>
    <w:tmpl w:val="63F408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75106"/>
    <w:multiLevelType w:val="hybridMultilevel"/>
    <w:tmpl w:val="2D30D0D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38B613E"/>
    <w:multiLevelType w:val="hybridMultilevel"/>
    <w:tmpl w:val="A9AE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59A2"/>
    <w:multiLevelType w:val="hybridMultilevel"/>
    <w:tmpl w:val="AC40C6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A2429"/>
    <w:multiLevelType w:val="hybridMultilevel"/>
    <w:tmpl w:val="F05CA3D0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5" w15:restartNumberingAfterBreak="0">
    <w:nsid w:val="21B970C7"/>
    <w:multiLevelType w:val="hybridMultilevel"/>
    <w:tmpl w:val="866A1B3C"/>
    <w:lvl w:ilvl="0" w:tplc="041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92" w:hanging="360"/>
      </w:pPr>
      <w:rPr>
        <w:rFonts w:ascii="Wingdings" w:hAnsi="Wingdings" w:hint="default"/>
      </w:rPr>
    </w:lvl>
  </w:abstractNum>
  <w:abstractNum w:abstractNumId="6" w15:restartNumberingAfterBreak="0">
    <w:nsid w:val="21F0288D"/>
    <w:multiLevelType w:val="hybridMultilevel"/>
    <w:tmpl w:val="DF404A2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" w15:restartNumberingAfterBreak="0">
    <w:nsid w:val="22490712"/>
    <w:multiLevelType w:val="hybridMultilevel"/>
    <w:tmpl w:val="E2881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A75"/>
    <w:multiLevelType w:val="hybridMultilevel"/>
    <w:tmpl w:val="A52049F4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9" w15:restartNumberingAfterBreak="0">
    <w:nsid w:val="28062DC7"/>
    <w:multiLevelType w:val="hybridMultilevel"/>
    <w:tmpl w:val="D924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E2441"/>
    <w:multiLevelType w:val="hybridMultilevel"/>
    <w:tmpl w:val="018A8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0F14E7"/>
    <w:multiLevelType w:val="hybridMultilevel"/>
    <w:tmpl w:val="210C24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E66FB"/>
    <w:multiLevelType w:val="hybridMultilevel"/>
    <w:tmpl w:val="FB98ADA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41FA66CF"/>
    <w:multiLevelType w:val="hybridMultilevel"/>
    <w:tmpl w:val="E1F87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70A0"/>
    <w:multiLevelType w:val="hybridMultilevel"/>
    <w:tmpl w:val="D13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03A5A"/>
    <w:multiLevelType w:val="hybridMultilevel"/>
    <w:tmpl w:val="01C648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477D04"/>
    <w:multiLevelType w:val="hybridMultilevel"/>
    <w:tmpl w:val="54EE95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7482B"/>
    <w:multiLevelType w:val="hybridMultilevel"/>
    <w:tmpl w:val="D430D3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E93406"/>
    <w:multiLevelType w:val="hybridMultilevel"/>
    <w:tmpl w:val="0EAAF07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8C166E7"/>
    <w:multiLevelType w:val="hybridMultilevel"/>
    <w:tmpl w:val="11FC6C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6227A1"/>
    <w:multiLevelType w:val="hybridMultilevel"/>
    <w:tmpl w:val="1B3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6A34"/>
    <w:multiLevelType w:val="multilevel"/>
    <w:tmpl w:val="A1BE7D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4FC176A7"/>
    <w:multiLevelType w:val="multilevel"/>
    <w:tmpl w:val="77E055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02302B8"/>
    <w:multiLevelType w:val="hybridMultilevel"/>
    <w:tmpl w:val="D1D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8419D"/>
    <w:multiLevelType w:val="hybridMultilevel"/>
    <w:tmpl w:val="AC0838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DB0628"/>
    <w:multiLevelType w:val="hybridMultilevel"/>
    <w:tmpl w:val="DC7037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87675A4"/>
    <w:multiLevelType w:val="multilevel"/>
    <w:tmpl w:val="77E0552A"/>
    <w:numStyleLink w:val="1"/>
  </w:abstractNum>
  <w:abstractNum w:abstractNumId="27" w15:restartNumberingAfterBreak="0">
    <w:nsid w:val="5B84303A"/>
    <w:multiLevelType w:val="multilevel"/>
    <w:tmpl w:val="A8D23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521295"/>
    <w:multiLevelType w:val="multilevel"/>
    <w:tmpl w:val="77E0552A"/>
    <w:styleLink w:val="1"/>
    <w:lvl w:ilvl="0">
      <w:start w:val="1"/>
      <w:numFmt w:val="non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26760C7"/>
    <w:multiLevelType w:val="hybridMultilevel"/>
    <w:tmpl w:val="AF3E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16CA3"/>
    <w:multiLevelType w:val="multilevel"/>
    <w:tmpl w:val="1610E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DB57F4"/>
    <w:multiLevelType w:val="hybridMultilevel"/>
    <w:tmpl w:val="57B63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E5869"/>
    <w:multiLevelType w:val="hybridMultilevel"/>
    <w:tmpl w:val="62941BE2"/>
    <w:lvl w:ilvl="0" w:tplc="A4B2B9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F9C1128"/>
    <w:multiLevelType w:val="hybridMultilevel"/>
    <w:tmpl w:val="8F34341A"/>
    <w:lvl w:ilvl="0" w:tplc="DB304FAA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75242AA5"/>
    <w:multiLevelType w:val="hybridMultilevel"/>
    <w:tmpl w:val="7F6E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7239C"/>
    <w:multiLevelType w:val="hybridMultilevel"/>
    <w:tmpl w:val="17BE4146"/>
    <w:lvl w:ilvl="0" w:tplc="5E08E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B47BF6"/>
    <w:multiLevelType w:val="hybridMultilevel"/>
    <w:tmpl w:val="BC9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75801"/>
    <w:multiLevelType w:val="hybridMultilevel"/>
    <w:tmpl w:val="E98A1A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ED1C47"/>
    <w:multiLevelType w:val="hybridMultilevel"/>
    <w:tmpl w:val="32A8DE4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E6BA1"/>
    <w:multiLevelType w:val="hybridMultilevel"/>
    <w:tmpl w:val="86968B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222A0B"/>
    <w:multiLevelType w:val="hybridMultilevel"/>
    <w:tmpl w:val="3626C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2B090F"/>
    <w:multiLevelType w:val="hybridMultilevel"/>
    <w:tmpl w:val="8F58A78A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FBD4A7E"/>
    <w:multiLevelType w:val="multilevel"/>
    <w:tmpl w:val="1F00B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22"/>
  </w:num>
  <w:num w:numId="5">
    <w:abstractNumId w:val="35"/>
  </w:num>
  <w:num w:numId="6">
    <w:abstractNumId w:val="21"/>
  </w:num>
  <w:num w:numId="7">
    <w:abstractNumId w:val="37"/>
  </w:num>
  <w:num w:numId="8">
    <w:abstractNumId w:val="38"/>
  </w:num>
  <w:num w:numId="9">
    <w:abstractNumId w:val="32"/>
  </w:num>
  <w:num w:numId="10">
    <w:abstractNumId w:val="4"/>
  </w:num>
  <w:num w:numId="11">
    <w:abstractNumId w:val="17"/>
  </w:num>
  <w:num w:numId="12">
    <w:abstractNumId w:val="19"/>
  </w:num>
  <w:num w:numId="13">
    <w:abstractNumId w:val="6"/>
  </w:num>
  <w:num w:numId="14">
    <w:abstractNumId w:val="3"/>
  </w:num>
  <w:num w:numId="15">
    <w:abstractNumId w:val="10"/>
  </w:num>
  <w:num w:numId="16">
    <w:abstractNumId w:val="33"/>
  </w:num>
  <w:num w:numId="17">
    <w:abstractNumId w:val="5"/>
  </w:num>
  <w:num w:numId="18">
    <w:abstractNumId w:val="41"/>
  </w:num>
  <w:num w:numId="19">
    <w:abstractNumId w:val="18"/>
  </w:num>
  <w:num w:numId="20">
    <w:abstractNumId w:val="2"/>
  </w:num>
  <w:num w:numId="21">
    <w:abstractNumId w:val="36"/>
  </w:num>
  <w:num w:numId="22">
    <w:abstractNumId w:val="13"/>
  </w:num>
  <w:num w:numId="23">
    <w:abstractNumId w:val="23"/>
  </w:num>
  <w:num w:numId="24">
    <w:abstractNumId w:val="20"/>
  </w:num>
  <w:num w:numId="25">
    <w:abstractNumId w:val="29"/>
  </w:num>
  <w:num w:numId="26">
    <w:abstractNumId w:val="8"/>
  </w:num>
  <w:num w:numId="27">
    <w:abstractNumId w:val="24"/>
  </w:num>
  <w:num w:numId="28">
    <w:abstractNumId w:val="16"/>
  </w:num>
  <w:num w:numId="29">
    <w:abstractNumId w:val="39"/>
  </w:num>
  <w:num w:numId="30">
    <w:abstractNumId w:val="42"/>
  </w:num>
  <w:num w:numId="31">
    <w:abstractNumId w:val="1"/>
  </w:num>
  <w:num w:numId="32">
    <w:abstractNumId w:val="40"/>
  </w:num>
  <w:num w:numId="33">
    <w:abstractNumId w:val="26"/>
  </w:num>
  <w:num w:numId="34">
    <w:abstractNumId w:val="28"/>
  </w:num>
  <w:num w:numId="35">
    <w:abstractNumId w:val="25"/>
  </w:num>
  <w:num w:numId="36">
    <w:abstractNumId w:val="11"/>
  </w:num>
  <w:num w:numId="37">
    <w:abstractNumId w:val="14"/>
  </w:num>
  <w:num w:numId="38">
    <w:abstractNumId w:val="7"/>
  </w:num>
  <w:num w:numId="39">
    <w:abstractNumId w:val="34"/>
  </w:num>
  <w:num w:numId="40">
    <w:abstractNumId w:val="9"/>
  </w:num>
  <w:num w:numId="41">
    <w:abstractNumId w:val="12"/>
  </w:num>
  <w:num w:numId="42">
    <w:abstractNumId w:val="31"/>
  </w:num>
  <w:num w:numId="43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B2"/>
    <w:rsid w:val="000106DC"/>
    <w:rsid w:val="00022F3B"/>
    <w:rsid w:val="00025ED2"/>
    <w:rsid w:val="00026AAD"/>
    <w:rsid w:val="0003402C"/>
    <w:rsid w:val="00050666"/>
    <w:rsid w:val="00067186"/>
    <w:rsid w:val="000826D6"/>
    <w:rsid w:val="00083315"/>
    <w:rsid w:val="000A07FE"/>
    <w:rsid w:val="000E6368"/>
    <w:rsid w:val="00101FD1"/>
    <w:rsid w:val="001020A0"/>
    <w:rsid w:val="00117499"/>
    <w:rsid w:val="00126D88"/>
    <w:rsid w:val="00135AA6"/>
    <w:rsid w:val="0016147E"/>
    <w:rsid w:val="001776CD"/>
    <w:rsid w:val="0018105A"/>
    <w:rsid w:val="001948EB"/>
    <w:rsid w:val="00197693"/>
    <w:rsid w:val="001A2730"/>
    <w:rsid w:val="001B178B"/>
    <w:rsid w:val="001B4EAE"/>
    <w:rsid w:val="001C3D4D"/>
    <w:rsid w:val="001D3FDB"/>
    <w:rsid w:val="001D7898"/>
    <w:rsid w:val="001E70AD"/>
    <w:rsid w:val="001E7680"/>
    <w:rsid w:val="001F3FDE"/>
    <w:rsid w:val="00203E1C"/>
    <w:rsid w:val="00213ED4"/>
    <w:rsid w:val="00230930"/>
    <w:rsid w:val="00243D37"/>
    <w:rsid w:val="00250592"/>
    <w:rsid w:val="002517F5"/>
    <w:rsid w:val="002518E7"/>
    <w:rsid w:val="00253A71"/>
    <w:rsid w:val="00265B4C"/>
    <w:rsid w:val="00285ACC"/>
    <w:rsid w:val="002A2F5D"/>
    <w:rsid w:val="002A4DDD"/>
    <w:rsid w:val="002B3A3E"/>
    <w:rsid w:val="002C06BD"/>
    <w:rsid w:val="002D26A0"/>
    <w:rsid w:val="002D5007"/>
    <w:rsid w:val="002E3988"/>
    <w:rsid w:val="002E3E20"/>
    <w:rsid w:val="002F2A0E"/>
    <w:rsid w:val="00305CAE"/>
    <w:rsid w:val="00307307"/>
    <w:rsid w:val="00313E52"/>
    <w:rsid w:val="00330672"/>
    <w:rsid w:val="00337398"/>
    <w:rsid w:val="003421C3"/>
    <w:rsid w:val="003547A0"/>
    <w:rsid w:val="00357665"/>
    <w:rsid w:val="00360681"/>
    <w:rsid w:val="00375627"/>
    <w:rsid w:val="00386DE9"/>
    <w:rsid w:val="00391A40"/>
    <w:rsid w:val="003948CB"/>
    <w:rsid w:val="003A0D0A"/>
    <w:rsid w:val="003A0EB1"/>
    <w:rsid w:val="003C58C2"/>
    <w:rsid w:val="003D0674"/>
    <w:rsid w:val="003F1B6D"/>
    <w:rsid w:val="00400425"/>
    <w:rsid w:val="0041361E"/>
    <w:rsid w:val="00415490"/>
    <w:rsid w:val="004323DF"/>
    <w:rsid w:val="0043267A"/>
    <w:rsid w:val="00435E49"/>
    <w:rsid w:val="0043717C"/>
    <w:rsid w:val="004463F1"/>
    <w:rsid w:val="00471596"/>
    <w:rsid w:val="004734A7"/>
    <w:rsid w:val="00474F5F"/>
    <w:rsid w:val="004762B8"/>
    <w:rsid w:val="004801BC"/>
    <w:rsid w:val="00485B9E"/>
    <w:rsid w:val="0049489A"/>
    <w:rsid w:val="004952F2"/>
    <w:rsid w:val="00496AFA"/>
    <w:rsid w:val="004B711E"/>
    <w:rsid w:val="004F0438"/>
    <w:rsid w:val="004F4A41"/>
    <w:rsid w:val="004F4C18"/>
    <w:rsid w:val="00505D17"/>
    <w:rsid w:val="00516327"/>
    <w:rsid w:val="005250B8"/>
    <w:rsid w:val="005323D7"/>
    <w:rsid w:val="005573A3"/>
    <w:rsid w:val="00557B79"/>
    <w:rsid w:val="00571810"/>
    <w:rsid w:val="005766A8"/>
    <w:rsid w:val="005A7A79"/>
    <w:rsid w:val="005B6032"/>
    <w:rsid w:val="005C1FAE"/>
    <w:rsid w:val="005C4BDB"/>
    <w:rsid w:val="005C6838"/>
    <w:rsid w:val="005E10E4"/>
    <w:rsid w:val="005E68B0"/>
    <w:rsid w:val="005F4C32"/>
    <w:rsid w:val="00611646"/>
    <w:rsid w:val="00630D2C"/>
    <w:rsid w:val="00633F92"/>
    <w:rsid w:val="00635DD8"/>
    <w:rsid w:val="00651510"/>
    <w:rsid w:val="006539BC"/>
    <w:rsid w:val="00665F32"/>
    <w:rsid w:val="0069710F"/>
    <w:rsid w:val="006A2A6F"/>
    <w:rsid w:val="006B216F"/>
    <w:rsid w:val="006D453A"/>
    <w:rsid w:val="006F35D4"/>
    <w:rsid w:val="00705F97"/>
    <w:rsid w:val="00710E88"/>
    <w:rsid w:val="00711EF4"/>
    <w:rsid w:val="00720F28"/>
    <w:rsid w:val="00724857"/>
    <w:rsid w:val="00730FBF"/>
    <w:rsid w:val="00771890"/>
    <w:rsid w:val="00780F23"/>
    <w:rsid w:val="007A2556"/>
    <w:rsid w:val="007B4A71"/>
    <w:rsid w:val="007C41B2"/>
    <w:rsid w:val="007D58B1"/>
    <w:rsid w:val="007E7322"/>
    <w:rsid w:val="007F0D09"/>
    <w:rsid w:val="0080095B"/>
    <w:rsid w:val="00803410"/>
    <w:rsid w:val="008078FD"/>
    <w:rsid w:val="00812727"/>
    <w:rsid w:val="00815009"/>
    <w:rsid w:val="0081770F"/>
    <w:rsid w:val="00817B96"/>
    <w:rsid w:val="00826F77"/>
    <w:rsid w:val="00832EC7"/>
    <w:rsid w:val="00840D31"/>
    <w:rsid w:val="00850ACA"/>
    <w:rsid w:val="008724CD"/>
    <w:rsid w:val="0087522D"/>
    <w:rsid w:val="00881C88"/>
    <w:rsid w:val="00884A4C"/>
    <w:rsid w:val="0088578C"/>
    <w:rsid w:val="00886490"/>
    <w:rsid w:val="0089453A"/>
    <w:rsid w:val="00897052"/>
    <w:rsid w:val="008A3136"/>
    <w:rsid w:val="008B46A6"/>
    <w:rsid w:val="008C0FC0"/>
    <w:rsid w:val="008D54A4"/>
    <w:rsid w:val="00914287"/>
    <w:rsid w:val="0091687C"/>
    <w:rsid w:val="0093280D"/>
    <w:rsid w:val="00932D7F"/>
    <w:rsid w:val="00953BAD"/>
    <w:rsid w:val="009707DF"/>
    <w:rsid w:val="009768BC"/>
    <w:rsid w:val="009905EB"/>
    <w:rsid w:val="009A00D4"/>
    <w:rsid w:val="009A2A16"/>
    <w:rsid w:val="009A309C"/>
    <w:rsid w:val="009B02E1"/>
    <w:rsid w:val="009B4BC3"/>
    <w:rsid w:val="009B73CC"/>
    <w:rsid w:val="009C3A2B"/>
    <w:rsid w:val="009D49BC"/>
    <w:rsid w:val="00A1272C"/>
    <w:rsid w:val="00A35F2D"/>
    <w:rsid w:val="00A42140"/>
    <w:rsid w:val="00A426FD"/>
    <w:rsid w:val="00A47B3F"/>
    <w:rsid w:val="00A534D5"/>
    <w:rsid w:val="00A545E5"/>
    <w:rsid w:val="00A63915"/>
    <w:rsid w:val="00A74D72"/>
    <w:rsid w:val="00A80FA7"/>
    <w:rsid w:val="00A97B70"/>
    <w:rsid w:val="00AA0E13"/>
    <w:rsid w:val="00AA4992"/>
    <w:rsid w:val="00AB0680"/>
    <w:rsid w:val="00AB12CA"/>
    <w:rsid w:val="00AD2731"/>
    <w:rsid w:val="00AD2869"/>
    <w:rsid w:val="00AE62AC"/>
    <w:rsid w:val="00AF7812"/>
    <w:rsid w:val="00AF7C07"/>
    <w:rsid w:val="00B01386"/>
    <w:rsid w:val="00B02FF4"/>
    <w:rsid w:val="00B04628"/>
    <w:rsid w:val="00B047FF"/>
    <w:rsid w:val="00B04FAD"/>
    <w:rsid w:val="00B22380"/>
    <w:rsid w:val="00B22AFC"/>
    <w:rsid w:val="00B23057"/>
    <w:rsid w:val="00B33487"/>
    <w:rsid w:val="00B41597"/>
    <w:rsid w:val="00B41DD6"/>
    <w:rsid w:val="00B43A3C"/>
    <w:rsid w:val="00B443E7"/>
    <w:rsid w:val="00B4528A"/>
    <w:rsid w:val="00B60573"/>
    <w:rsid w:val="00B72C40"/>
    <w:rsid w:val="00B76A7C"/>
    <w:rsid w:val="00B86D4B"/>
    <w:rsid w:val="00B92ACC"/>
    <w:rsid w:val="00BA4628"/>
    <w:rsid w:val="00BB06E2"/>
    <w:rsid w:val="00BB5246"/>
    <w:rsid w:val="00BB6AE3"/>
    <w:rsid w:val="00BC016E"/>
    <w:rsid w:val="00BD3E0F"/>
    <w:rsid w:val="00C04636"/>
    <w:rsid w:val="00C3137E"/>
    <w:rsid w:val="00C7496F"/>
    <w:rsid w:val="00C75609"/>
    <w:rsid w:val="00C82081"/>
    <w:rsid w:val="00C82A18"/>
    <w:rsid w:val="00C901F0"/>
    <w:rsid w:val="00CA048D"/>
    <w:rsid w:val="00CA5056"/>
    <w:rsid w:val="00CC216B"/>
    <w:rsid w:val="00CD2070"/>
    <w:rsid w:val="00CD5761"/>
    <w:rsid w:val="00CE14A7"/>
    <w:rsid w:val="00CE18A0"/>
    <w:rsid w:val="00CE4017"/>
    <w:rsid w:val="00CE62C7"/>
    <w:rsid w:val="00D00A34"/>
    <w:rsid w:val="00D011CA"/>
    <w:rsid w:val="00D22928"/>
    <w:rsid w:val="00D27A26"/>
    <w:rsid w:val="00D30F77"/>
    <w:rsid w:val="00D33B3A"/>
    <w:rsid w:val="00D3411A"/>
    <w:rsid w:val="00D43BDF"/>
    <w:rsid w:val="00D609E0"/>
    <w:rsid w:val="00D63003"/>
    <w:rsid w:val="00D648EB"/>
    <w:rsid w:val="00D67770"/>
    <w:rsid w:val="00D72B54"/>
    <w:rsid w:val="00D73085"/>
    <w:rsid w:val="00D771B8"/>
    <w:rsid w:val="00D85D36"/>
    <w:rsid w:val="00D91C01"/>
    <w:rsid w:val="00DA13D2"/>
    <w:rsid w:val="00DA2B23"/>
    <w:rsid w:val="00DA7A4A"/>
    <w:rsid w:val="00DB0C65"/>
    <w:rsid w:val="00DC4DF0"/>
    <w:rsid w:val="00DD1401"/>
    <w:rsid w:val="00DF2069"/>
    <w:rsid w:val="00DF6449"/>
    <w:rsid w:val="00E06232"/>
    <w:rsid w:val="00E239CF"/>
    <w:rsid w:val="00E37D19"/>
    <w:rsid w:val="00E45AFD"/>
    <w:rsid w:val="00E45DC9"/>
    <w:rsid w:val="00E476DB"/>
    <w:rsid w:val="00E56AEE"/>
    <w:rsid w:val="00E6653C"/>
    <w:rsid w:val="00E8503C"/>
    <w:rsid w:val="00E9072E"/>
    <w:rsid w:val="00ED423F"/>
    <w:rsid w:val="00EE4AA1"/>
    <w:rsid w:val="00EE4CB9"/>
    <w:rsid w:val="00EF2214"/>
    <w:rsid w:val="00F170A9"/>
    <w:rsid w:val="00F20EB9"/>
    <w:rsid w:val="00F27C88"/>
    <w:rsid w:val="00F34103"/>
    <w:rsid w:val="00F505E1"/>
    <w:rsid w:val="00F63CD1"/>
    <w:rsid w:val="00F65383"/>
    <w:rsid w:val="00F75CE0"/>
    <w:rsid w:val="00F8027F"/>
    <w:rsid w:val="00F92B49"/>
    <w:rsid w:val="00FA0604"/>
    <w:rsid w:val="00FA2DE5"/>
    <w:rsid w:val="00FA67BC"/>
    <w:rsid w:val="00FB5515"/>
    <w:rsid w:val="00FC1F42"/>
    <w:rsid w:val="00FE0418"/>
    <w:rsid w:val="00FE3F1A"/>
    <w:rsid w:val="00FE5D24"/>
    <w:rsid w:val="00FE62FF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;"/>
  <w15:docId w15:val="{1853DB48-7033-43DC-BC61-5CEFC1F5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41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C4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C41B2"/>
    <w:pPr>
      <w:ind w:left="720"/>
      <w:contextualSpacing/>
    </w:pPr>
  </w:style>
  <w:style w:type="table" w:styleId="a7">
    <w:name w:val="Table Grid"/>
    <w:basedOn w:val="a1"/>
    <w:uiPriority w:val="59"/>
    <w:rsid w:val="007C4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1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C41B2"/>
    <w:rPr>
      <w:color w:val="0000FF" w:themeColor="hyperlink"/>
      <w:u w:val="single"/>
    </w:rPr>
  </w:style>
  <w:style w:type="paragraph" w:styleId="ab">
    <w:name w:val="annotation text"/>
    <w:basedOn w:val="a"/>
    <w:link w:val="ac"/>
    <w:uiPriority w:val="99"/>
    <w:unhideWhenUsed/>
    <w:rsid w:val="001A273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2730"/>
    <w:rPr>
      <w:sz w:val="20"/>
      <w:szCs w:val="20"/>
    </w:rPr>
  </w:style>
  <w:style w:type="paragraph" w:customStyle="1" w:styleId="ad">
    <w:name w:val="a"/>
    <w:basedOn w:val="a"/>
    <w:rsid w:val="00B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F505E1"/>
    <w:pPr>
      <w:spacing w:after="0" w:line="240" w:lineRule="auto"/>
    </w:pPr>
    <w:rPr>
      <w:rFonts w:ascii="Georgia" w:hAnsi="Georgia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F505E1"/>
    <w:rPr>
      <w:rFonts w:ascii="Georgia" w:hAnsi="Georgia"/>
      <w:szCs w:val="21"/>
    </w:rPr>
  </w:style>
  <w:style w:type="paragraph" w:styleId="af0">
    <w:name w:val="header"/>
    <w:basedOn w:val="a"/>
    <w:link w:val="af1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3003"/>
  </w:style>
  <w:style w:type="paragraph" w:styleId="af2">
    <w:name w:val="footer"/>
    <w:basedOn w:val="a"/>
    <w:link w:val="af3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3003"/>
  </w:style>
  <w:style w:type="character" w:styleId="af4">
    <w:name w:val="annotation reference"/>
    <w:basedOn w:val="a0"/>
    <w:uiPriority w:val="99"/>
    <w:semiHidden/>
    <w:unhideWhenUsed/>
    <w:rsid w:val="00832EC7"/>
    <w:rPr>
      <w:sz w:val="16"/>
      <w:szCs w:val="16"/>
    </w:rPr>
  </w:style>
  <w:style w:type="paragraph" w:styleId="af5">
    <w:name w:val="annotation subject"/>
    <w:basedOn w:val="ab"/>
    <w:next w:val="ab"/>
    <w:link w:val="af6"/>
    <w:uiPriority w:val="99"/>
    <w:semiHidden/>
    <w:unhideWhenUsed/>
    <w:rsid w:val="00832EC7"/>
    <w:rPr>
      <w:b/>
      <w:bCs/>
    </w:rPr>
  </w:style>
  <w:style w:type="character" w:customStyle="1" w:styleId="af6">
    <w:name w:val="Тема примечания Знак"/>
    <w:basedOn w:val="ac"/>
    <w:link w:val="af5"/>
    <w:uiPriority w:val="99"/>
    <w:semiHidden/>
    <w:rsid w:val="00832EC7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815009"/>
    <w:pPr>
      <w:spacing w:after="0" w:line="240" w:lineRule="auto"/>
    </w:pPr>
  </w:style>
  <w:style w:type="paragraph" w:styleId="af8">
    <w:name w:val="Normal (Web)"/>
    <w:basedOn w:val="a"/>
    <w:uiPriority w:val="99"/>
    <w:semiHidden/>
    <w:unhideWhenUsed/>
    <w:rsid w:val="0085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CA50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Стиль1"/>
    <w:uiPriority w:val="99"/>
    <w:rsid w:val="00CA5056"/>
    <w:pPr>
      <w:numPr>
        <w:numId w:val="34"/>
      </w:numPr>
    </w:pPr>
  </w:style>
  <w:style w:type="character" w:customStyle="1" w:styleId="a6">
    <w:name w:val="Абзац списка Знак"/>
    <w:link w:val="a5"/>
    <w:uiPriority w:val="34"/>
    <w:locked/>
    <w:rsid w:val="00F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0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2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8.bin"/><Relationship Id="rId79" Type="http://schemas.openxmlformats.org/officeDocument/2006/relationships/image" Target="media/image28.wmf"/><Relationship Id="rId87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4.bin"/><Relationship Id="rId77" Type="http://schemas.openxmlformats.org/officeDocument/2006/relationships/image" Target="media/image27.wmf"/><Relationship Id="rId8" Type="http://schemas.openxmlformats.org/officeDocument/2006/relationships/hyperlink" Target="consultantplus://offline/ref=5CDCE3631B7BA9823CC422C4AC0727ED32DA9A63DCDAE043E088F8E031kB63H" TargetMode="Externa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4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6.bin"/><Relationship Id="rId10" Type="http://schemas.openxmlformats.org/officeDocument/2006/relationships/hyperlink" Target="consultantplus://offline/ref=111881364BC8F0400B2E06FF7690E35F7C5ED2370B83E221AB56763DF1n1AFI" TargetMode="Externa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0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1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1881364BC8F0400B2E06FF7690E35F7C5ED2370B83E221AB56763DF1n1A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03ED2-8B30-4F2F-86B1-D3C0C3EE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7901</Words>
  <Characters>45040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52836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Фомина</dc:creator>
  <cp:lastModifiedBy>Юлия Богданова</cp:lastModifiedBy>
  <cp:revision>5</cp:revision>
  <cp:lastPrinted>2017-12-20T17:20:00Z</cp:lastPrinted>
  <dcterms:created xsi:type="dcterms:W3CDTF">2018-04-11T13:24:00Z</dcterms:created>
  <dcterms:modified xsi:type="dcterms:W3CDTF">2018-04-16T08:08:00Z</dcterms:modified>
</cp:coreProperties>
</file>